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DDC" w:rsidRPr="007A3AE7" w:rsidRDefault="00005DDC" w:rsidP="00005DDC">
      <w:pPr>
        <w:jc w:val="center"/>
        <w:rPr>
          <w:rFonts w:asciiTheme="minorBidi" w:hAnsiTheme="minorBidi"/>
          <w:sz w:val="36"/>
          <w:szCs w:val="36"/>
          <w:rtl/>
          <w:lang w:bidi="ar-IQ"/>
        </w:rPr>
      </w:pPr>
      <w:r w:rsidRPr="007A3AE7">
        <w:rPr>
          <w:rFonts w:asciiTheme="minorBidi" w:hAnsiTheme="minorBidi"/>
          <w:sz w:val="36"/>
          <w:szCs w:val="36"/>
          <w:lang w:bidi="ar-IQ"/>
        </w:rPr>
        <w:t>General stool examination</w:t>
      </w:r>
    </w:p>
    <w:p w:rsidR="00005DDC" w:rsidRPr="007A3AE7" w:rsidRDefault="00005DDC" w:rsidP="00005DDC">
      <w:pPr>
        <w:jc w:val="right"/>
        <w:rPr>
          <w:rFonts w:asciiTheme="minorBidi" w:hAnsiTheme="minorBidi"/>
          <w:sz w:val="28"/>
          <w:szCs w:val="28"/>
        </w:rPr>
      </w:pPr>
      <w:r w:rsidRPr="007A3AE7">
        <w:rPr>
          <w:rFonts w:asciiTheme="minorBidi" w:hAnsiTheme="minorBidi"/>
          <w:sz w:val="28"/>
          <w:szCs w:val="28"/>
        </w:rPr>
        <w:t>Stool examination is a basic method for getting clues of inflammation, bleeding, obstruction, and parasite infection in gastrointestinal tract and digestive system in clinic. This part of tests includes:</w:t>
      </w:r>
    </w:p>
    <w:p w:rsidR="00005DDC" w:rsidRPr="007A3AE7" w:rsidRDefault="00005DDC" w:rsidP="00005DDC">
      <w:pPr>
        <w:spacing w:after="0"/>
        <w:jc w:val="right"/>
        <w:rPr>
          <w:rFonts w:asciiTheme="minorBidi" w:hAnsiTheme="minorBidi"/>
          <w:sz w:val="28"/>
          <w:szCs w:val="28"/>
        </w:rPr>
      </w:pPr>
      <w:r w:rsidRPr="007A3AE7">
        <w:rPr>
          <w:rFonts w:asciiTheme="minorBidi" w:hAnsiTheme="minorBidi"/>
          <w:sz w:val="28"/>
          <w:szCs w:val="28"/>
        </w:rPr>
        <w:t>1- Macroscopic examination</w:t>
      </w:r>
      <w:r w:rsidRPr="007A3AE7">
        <w:rPr>
          <w:rFonts w:asciiTheme="minorBidi" w:hAnsiTheme="minorBidi"/>
          <w:sz w:val="28"/>
          <w:szCs w:val="28"/>
          <w:rtl/>
        </w:rPr>
        <w:t xml:space="preserve">                  </w:t>
      </w:r>
    </w:p>
    <w:p w:rsidR="00005DDC" w:rsidRPr="007A3AE7" w:rsidRDefault="00005DDC" w:rsidP="00005DDC">
      <w:pPr>
        <w:spacing w:after="0"/>
        <w:jc w:val="right"/>
        <w:rPr>
          <w:rFonts w:asciiTheme="minorBidi" w:hAnsiTheme="minorBidi"/>
          <w:sz w:val="28"/>
          <w:szCs w:val="28"/>
          <w:rtl/>
          <w:lang w:bidi="ar-IQ"/>
        </w:rPr>
      </w:pPr>
      <w:r w:rsidRPr="007A3AE7">
        <w:rPr>
          <w:rFonts w:asciiTheme="minorBidi" w:hAnsiTheme="minorBidi"/>
          <w:sz w:val="28"/>
          <w:szCs w:val="28"/>
        </w:rPr>
        <w:t xml:space="preserve">2- </w:t>
      </w:r>
      <w:r w:rsidR="00C23789" w:rsidRPr="007A3AE7">
        <w:rPr>
          <w:rFonts w:asciiTheme="minorBidi" w:hAnsiTheme="minorBidi"/>
          <w:sz w:val="28"/>
          <w:szCs w:val="28"/>
        </w:rPr>
        <w:t>Microscopic</w:t>
      </w:r>
      <w:r w:rsidRPr="007A3AE7">
        <w:rPr>
          <w:rFonts w:asciiTheme="minorBidi" w:hAnsiTheme="minorBidi"/>
          <w:sz w:val="28"/>
          <w:szCs w:val="28"/>
        </w:rPr>
        <w:t xml:space="preserve"> </w:t>
      </w:r>
      <w:r w:rsidR="00C23789" w:rsidRPr="007A3AE7">
        <w:rPr>
          <w:rFonts w:asciiTheme="minorBidi" w:hAnsiTheme="minorBidi"/>
          <w:sz w:val="28"/>
          <w:szCs w:val="28"/>
        </w:rPr>
        <w:t>examination</w:t>
      </w:r>
      <w:r w:rsidRPr="007A3AE7">
        <w:rPr>
          <w:rFonts w:asciiTheme="minorBidi" w:hAnsiTheme="minorBidi"/>
          <w:sz w:val="28"/>
          <w:szCs w:val="28"/>
        </w:rPr>
        <w:t xml:space="preserve"> </w:t>
      </w:r>
    </w:p>
    <w:p w:rsidR="00005DDC" w:rsidRPr="007A3AE7" w:rsidRDefault="00005DDC" w:rsidP="00C23789">
      <w:pPr>
        <w:spacing w:after="0"/>
        <w:jc w:val="right"/>
        <w:rPr>
          <w:rFonts w:asciiTheme="minorBidi" w:hAnsiTheme="minorBidi"/>
          <w:sz w:val="28"/>
          <w:szCs w:val="28"/>
          <w:rtl/>
          <w:lang w:bidi="ar-IQ"/>
        </w:rPr>
      </w:pPr>
      <w:r w:rsidRPr="007A3AE7">
        <w:rPr>
          <w:rFonts w:asciiTheme="minorBidi" w:hAnsiTheme="minorBidi"/>
          <w:sz w:val="28"/>
          <w:szCs w:val="28"/>
        </w:rPr>
        <w:t xml:space="preserve">3- </w:t>
      </w:r>
      <w:r w:rsidR="00C23789" w:rsidRPr="007A3AE7">
        <w:rPr>
          <w:rFonts w:asciiTheme="minorBidi" w:hAnsiTheme="minorBidi"/>
          <w:sz w:val="28"/>
          <w:szCs w:val="28"/>
        </w:rPr>
        <w:t>Chemical</w:t>
      </w:r>
      <w:r w:rsidRPr="007A3AE7">
        <w:rPr>
          <w:rFonts w:asciiTheme="minorBidi" w:hAnsiTheme="minorBidi"/>
          <w:sz w:val="28"/>
          <w:szCs w:val="28"/>
        </w:rPr>
        <w:t xml:space="preserve"> test </w:t>
      </w:r>
    </w:p>
    <w:p w:rsidR="00C23789" w:rsidRPr="007A3AE7" w:rsidRDefault="00005DDC" w:rsidP="00005DDC">
      <w:pPr>
        <w:spacing w:after="0"/>
        <w:jc w:val="right"/>
        <w:rPr>
          <w:rFonts w:asciiTheme="minorBidi" w:hAnsiTheme="minorBidi"/>
          <w:sz w:val="28"/>
          <w:szCs w:val="28"/>
          <w:rtl/>
          <w:lang w:bidi="ar-IQ"/>
        </w:rPr>
      </w:pPr>
      <w:r w:rsidRPr="007A3AE7">
        <w:rPr>
          <w:rFonts w:asciiTheme="minorBidi" w:hAnsiTheme="minorBidi"/>
          <w:sz w:val="28"/>
          <w:szCs w:val="28"/>
        </w:rPr>
        <w:t xml:space="preserve">4- </w:t>
      </w:r>
      <w:r w:rsidR="00C23789" w:rsidRPr="007A3AE7">
        <w:rPr>
          <w:rFonts w:asciiTheme="minorBidi" w:hAnsiTheme="minorBidi"/>
          <w:sz w:val="28"/>
          <w:szCs w:val="28"/>
        </w:rPr>
        <w:t>Microbiologic</w:t>
      </w:r>
      <w:r w:rsidRPr="007A3AE7">
        <w:rPr>
          <w:rFonts w:asciiTheme="minorBidi" w:hAnsiTheme="minorBidi"/>
          <w:sz w:val="28"/>
          <w:szCs w:val="28"/>
        </w:rPr>
        <w:t xml:space="preserve"> tests</w:t>
      </w:r>
    </w:p>
    <w:tbl>
      <w:tblPr>
        <w:tblStyle w:val="LightGrid-Accent5"/>
        <w:tblpPr w:leftFromText="180" w:rightFromText="180" w:vertAnchor="page" w:horzAnchor="margin" w:tblpY="7368"/>
        <w:tblW w:w="7905" w:type="dxa"/>
        <w:tblLook w:val="0600" w:firstRow="0" w:lastRow="0" w:firstColumn="0" w:lastColumn="0" w:noHBand="1" w:noVBand="1"/>
      </w:tblPr>
      <w:tblGrid>
        <w:gridCol w:w="4361"/>
        <w:gridCol w:w="3544"/>
      </w:tblGrid>
      <w:tr w:rsidR="007A3AE7" w:rsidRPr="007A3AE7" w:rsidTr="007A3AE7">
        <w:trPr>
          <w:trHeight w:val="694"/>
        </w:trPr>
        <w:tc>
          <w:tcPr>
            <w:tcW w:w="4361" w:type="dxa"/>
            <w:hideMark/>
          </w:tcPr>
          <w:p w:rsidR="007A3AE7" w:rsidRPr="007A3AE7" w:rsidRDefault="007A3AE7" w:rsidP="007A3AE7">
            <w:pPr>
              <w:kinsoku w:val="0"/>
              <w:overflowPunct w:val="0"/>
              <w:bidi w:val="0"/>
              <w:spacing w:before="134"/>
              <w:jc w:val="center"/>
              <w:textAlignment w:val="baseline"/>
              <w:rPr>
                <w:rFonts w:asciiTheme="minorBidi" w:eastAsia="Times New Roman" w:hAnsiTheme="minorBidi"/>
                <w:color w:val="000000" w:themeColor="text1"/>
                <w:sz w:val="36"/>
                <w:szCs w:val="36"/>
                <w:lang w:bidi="ar-IQ"/>
              </w:rPr>
            </w:pPr>
            <w:r w:rsidRPr="007A3AE7">
              <w:rPr>
                <w:rFonts w:asciiTheme="minorBidi" w:eastAsia="Times New Roman" w:hAnsiTheme="minorBidi"/>
                <w:color w:val="000000" w:themeColor="text1"/>
                <w:kern w:val="24"/>
                <w:position w:val="1"/>
                <w:sz w:val="36"/>
                <w:szCs w:val="36"/>
                <w:lang w:bidi="ar-IQ"/>
              </w:rPr>
              <w:t>Component</w:t>
            </w:r>
          </w:p>
        </w:tc>
        <w:tc>
          <w:tcPr>
            <w:tcW w:w="3544" w:type="dxa"/>
            <w:hideMark/>
          </w:tcPr>
          <w:p w:rsidR="007A3AE7" w:rsidRPr="007A3AE7" w:rsidRDefault="007A3AE7" w:rsidP="007A3AE7">
            <w:pPr>
              <w:kinsoku w:val="0"/>
              <w:overflowPunct w:val="0"/>
              <w:bidi w:val="0"/>
              <w:spacing w:before="134"/>
              <w:textAlignment w:val="baseline"/>
              <w:rPr>
                <w:rFonts w:asciiTheme="minorBidi" w:eastAsia="Times New Roman" w:hAnsiTheme="minorBidi"/>
                <w:color w:val="000000" w:themeColor="text1"/>
                <w:sz w:val="36"/>
                <w:szCs w:val="36"/>
                <w:lang w:bidi="ar-IQ"/>
              </w:rPr>
            </w:pPr>
            <w:r w:rsidRPr="007A3AE7">
              <w:rPr>
                <w:rFonts w:asciiTheme="minorBidi" w:eastAsia="Times New Roman" w:hAnsiTheme="minorBidi"/>
                <w:color w:val="000000" w:themeColor="text1"/>
                <w:kern w:val="24"/>
                <w:position w:val="1"/>
                <w:sz w:val="36"/>
                <w:szCs w:val="36"/>
                <w:lang w:bidi="ar-IQ"/>
              </w:rPr>
              <w:t>% of Total Weight</w:t>
            </w:r>
          </w:p>
        </w:tc>
      </w:tr>
      <w:tr w:rsidR="007A3AE7" w:rsidRPr="007A3AE7" w:rsidTr="007A3AE7">
        <w:trPr>
          <w:trHeight w:val="580"/>
        </w:trPr>
        <w:tc>
          <w:tcPr>
            <w:tcW w:w="4361"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Water</w:t>
            </w:r>
          </w:p>
        </w:tc>
        <w:tc>
          <w:tcPr>
            <w:tcW w:w="3544"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75</w:t>
            </w:r>
          </w:p>
        </w:tc>
      </w:tr>
      <w:tr w:rsidR="007A3AE7" w:rsidRPr="007A3AE7" w:rsidTr="007A3AE7">
        <w:trPr>
          <w:trHeight w:val="514"/>
        </w:trPr>
        <w:tc>
          <w:tcPr>
            <w:tcW w:w="4361"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Solid</w:t>
            </w:r>
          </w:p>
        </w:tc>
        <w:tc>
          <w:tcPr>
            <w:tcW w:w="3544"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25</w:t>
            </w:r>
          </w:p>
        </w:tc>
      </w:tr>
      <w:tr w:rsidR="007A3AE7" w:rsidRPr="007A3AE7" w:rsidTr="007A3AE7">
        <w:trPr>
          <w:trHeight w:val="550"/>
        </w:trPr>
        <w:tc>
          <w:tcPr>
            <w:tcW w:w="7905" w:type="dxa"/>
            <w:gridSpan w:val="2"/>
            <w:hideMark/>
          </w:tcPr>
          <w:p w:rsidR="007A3AE7" w:rsidRPr="007A3AE7" w:rsidRDefault="007A3AE7" w:rsidP="007A3AE7">
            <w:pPr>
              <w:kinsoku w:val="0"/>
              <w:overflowPunct w:val="0"/>
              <w:bidi w:val="0"/>
              <w:spacing w:line="360" w:lineRule="auto"/>
              <w:textAlignment w:val="baseline"/>
              <w:rPr>
                <w:rFonts w:asciiTheme="minorBidi" w:eastAsia="Times New Roman" w:hAnsiTheme="minorBidi"/>
                <w:sz w:val="28"/>
                <w:szCs w:val="28"/>
                <w:lang w:bidi="ar-IQ"/>
              </w:rPr>
            </w:pPr>
            <w:r w:rsidRPr="007A3AE7">
              <w:rPr>
                <w:rFonts w:asciiTheme="minorBidi" w:eastAsia="Times New Roman" w:hAnsiTheme="minorBidi"/>
                <w:b/>
                <w:bCs/>
                <w:color w:val="1F497D" w:themeColor="text2"/>
                <w:kern w:val="24"/>
                <w:sz w:val="28"/>
                <w:szCs w:val="28"/>
                <w:lang w:bidi="ar-IQ"/>
              </w:rPr>
              <w:t xml:space="preserve">  </w:t>
            </w:r>
            <w:r w:rsidRPr="007A3AE7">
              <w:rPr>
                <w:rFonts w:asciiTheme="minorBidi" w:eastAsia="Times New Roman" w:hAnsiTheme="minorBidi"/>
                <w:color w:val="000000" w:themeColor="text1"/>
                <w:kern w:val="24"/>
                <w:sz w:val="28"/>
                <w:szCs w:val="28"/>
                <w:lang w:bidi="ar-IQ"/>
              </w:rPr>
              <w:t xml:space="preserve">% of Total Solids </w:t>
            </w:r>
          </w:p>
        </w:tc>
      </w:tr>
      <w:tr w:rsidR="007A3AE7" w:rsidRPr="007A3AE7" w:rsidTr="007A3AE7">
        <w:trPr>
          <w:trHeight w:val="544"/>
        </w:trPr>
        <w:tc>
          <w:tcPr>
            <w:tcW w:w="4361"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Cellulose &amp; Other Indigestive Fiber</w:t>
            </w:r>
          </w:p>
        </w:tc>
        <w:tc>
          <w:tcPr>
            <w:tcW w:w="3544"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Variable</w:t>
            </w:r>
          </w:p>
        </w:tc>
      </w:tr>
      <w:tr w:rsidR="007A3AE7" w:rsidRPr="007A3AE7" w:rsidTr="007A3AE7">
        <w:trPr>
          <w:trHeight w:val="538"/>
        </w:trPr>
        <w:tc>
          <w:tcPr>
            <w:tcW w:w="4361"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Bacteria</w:t>
            </w:r>
          </w:p>
        </w:tc>
        <w:tc>
          <w:tcPr>
            <w:tcW w:w="3544"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30</w:t>
            </w:r>
          </w:p>
        </w:tc>
      </w:tr>
      <w:tr w:rsidR="007A3AE7" w:rsidRPr="007A3AE7" w:rsidTr="007A3AE7">
        <w:trPr>
          <w:trHeight w:val="560"/>
        </w:trPr>
        <w:tc>
          <w:tcPr>
            <w:tcW w:w="4361"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In</w:t>
            </w:r>
            <w:r>
              <w:rPr>
                <w:rFonts w:asciiTheme="minorBidi" w:eastAsia="Times New Roman" w:hAnsiTheme="minorBidi"/>
                <w:color w:val="000000" w:themeColor="text1"/>
                <w:kern w:val="24"/>
                <w:sz w:val="28"/>
                <w:szCs w:val="28"/>
                <w:lang w:bidi="ar-IQ"/>
              </w:rPr>
              <w:t xml:space="preserve">organic Material (mostly </w:t>
            </w:r>
            <w:proofErr w:type="spellStart"/>
            <w:r>
              <w:rPr>
                <w:rFonts w:asciiTheme="minorBidi" w:eastAsia="Times New Roman" w:hAnsiTheme="minorBidi"/>
                <w:color w:val="000000" w:themeColor="text1"/>
                <w:kern w:val="24"/>
                <w:sz w:val="28"/>
                <w:szCs w:val="28"/>
                <w:lang w:bidi="ar-IQ"/>
              </w:rPr>
              <w:t>Ca</w:t>
            </w:r>
            <w:proofErr w:type="spellEnd"/>
            <w:r>
              <w:rPr>
                <w:rFonts w:asciiTheme="minorBidi" w:eastAsia="Times New Roman" w:hAnsiTheme="minorBidi"/>
                <w:color w:val="000000" w:themeColor="text1"/>
                <w:kern w:val="24"/>
                <w:sz w:val="28"/>
                <w:szCs w:val="28"/>
                <w:lang w:bidi="ar-IQ"/>
              </w:rPr>
              <w:t xml:space="preserve"> &amp; PO</w:t>
            </w:r>
            <w:r>
              <w:rPr>
                <w:rFonts w:asciiTheme="minorBidi" w:eastAsia="Times New Roman" w:hAnsiTheme="minorBidi"/>
                <w:color w:val="000000" w:themeColor="text1"/>
                <w:kern w:val="24"/>
                <w:sz w:val="28"/>
                <w:szCs w:val="28"/>
                <w:vertAlign w:val="subscript"/>
                <w:lang w:bidi="ar-IQ"/>
              </w:rPr>
              <w:t>4</w:t>
            </w:r>
            <w:r>
              <w:rPr>
                <w:rFonts w:asciiTheme="minorBidi" w:eastAsia="Times New Roman" w:hAnsiTheme="minorBidi"/>
                <w:color w:val="000000" w:themeColor="text1"/>
                <w:kern w:val="24"/>
                <w:sz w:val="28"/>
                <w:szCs w:val="28"/>
                <w:lang w:bidi="ar-IQ"/>
              </w:rPr>
              <w:t>)</w:t>
            </w:r>
          </w:p>
        </w:tc>
        <w:tc>
          <w:tcPr>
            <w:tcW w:w="3544"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15</w:t>
            </w:r>
          </w:p>
        </w:tc>
      </w:tr>
      <w:tr w:rsidR="007A3AE7" w:rsidRPr="007A3AE7" w:rsidTr="007A3AE7">
        <w:trPr>
          <w:trHeight w:val="540"/>
        </w:trPr>
        <w:tc>
          <w:tcPr>
            <w:tcW w:w="4361"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Fat &amp; Fat Derivatives</w:t>
            </w:r>
          </w:p>
        </w:tc>
        <w:tc>
          <w:tcPr>
            <w:tcW w:w="3544" w:type="dxa"/>
            <w:hideMark/>
          </w:tcPr>
          <w:p w:rsidR="007A3AE7" w:rsidRPr="007A3AE7" w:rsidRDefault="007A3AE7" w:rsidP="007A3AE7">
            <w:pPr>
              <w:kinsoku w:val="0"/>
              <w:overflowPunct w:val="0"/>
              <w:bidi w:val="0"/>
              <w:jc w:val="center"/>
              <w:textAlignment w:val="baseline"/>
              <w:rPr>
                <w:rFonts w:asciiTheme="minorBidi" w:eastAsia="Times New Roman" w:hAnsiTheme="minorBidi"/>
                <w:sz w:val="28"/>
                <w:szCs w:val="28"/>
                <w:lang w:bidi="ar-IQ"/>
              </w:rPr>
            </w:pPr>
            <w:r w:rsidRPr="007A3AE7">
              <w:rPr>
                <w:rFonts w:asciiTheme="minorBidi" w:eastAsia="Times New Roman" w:hAnsiTheme="minorBidi"/>
                <w:color w:val="000000" w:themeColor="text1"/>
                <w:kern w:val="24"/>
                <w:sz w:val="28"/>
                <w:szCs w:val="28"/>
                <w:lang w:bidi="ar-IQ"/>
              </w:rPr>
              <w:t>5</w:t>
            </w:r>
          </w:p>
        </w:tc>
      </w:tr>
    </w:tbl>
    <w:p w:rsidR="007A3AE7" w:rsidRDefault="007A3AE7" w:rsidP="007A3AE7">
      <w:pPr>
        <w:jc w:val="right"/>
        <w:rPr>
          <w:rFonts w:asciiTheme="minorBidi" w:hAnsiTheme="minorBidi" w:hint="cs"/>
          <w:sz w:val="28"/>
          <w:szCs w:val="28"/>
          <w:lang w:bidi="ar-IQ"/>
        </w:rPr>
      </w:pPr>
    </w:p>
    <w:p w:rsidR="007A3AE7" w:rsidRDefault="007A3AE7" w:rsidP="007A3AE7">
      <w:pPr>
        <w:jc w:val="right"/>
        <w:rPr>
          <w:rFonts w:asciiTheme="minorBidi" w:hAnsiTheme="minorBidi"/>
          <w:sz w:val="28"/>
          <w:szCs w:val="28"/>
          <w:lang w:bidi="ar-IQ"/>
        </w:rPr>
      </w:pPr>
    </w:p>
    <w:p w:rsidR="007A3AE7" w:rsidRPr="007A3AE7" w:rsidRDefault="007A3AE7" w:rsidP="007A3AE7">
      <w:pPr>
        <w:jc w:val="right"/>
        <w:rPr>
          <w:rFonts w:asciiTheme="minorBidi" w:hAnsiTheme="minorBidi"/>
          <w:sz w:val="32"/>
          <w:szCs w:val="32"/>
          <w:rtl/>
          <w:lang w:bidi="ar-IQ"/>
        </w:rPr>
      </w:pPr>
      <w:r w:rsidRPr="007A3AE7">
        <w:rPr>
          <w:rFonts w:asciiTheme="minorBidi" w:hAnsiTheme="minorBidi"/>
          <w:sz w:val="32"/>
          <w:szCs w:val="32"/>
          <w:lang w:bidi="ar-IQ"/>
        </w:rPr>
        <w:t>Composition of Feces on an Average Diet</w:t>
      </w:r>
    </w:p>
    <w:p w:rsidR="007A3AE7" w:rsidRDefault="007A3AE7" w:rsidP="00C23789">
      <w:pPr>
        <w:rPr>
          <w:rFonts w:asciiTheme="minorBidi" w:hAnsiTheme="minorBidi" w:hint="cs"/>
          <w:sz w:val="28"/>
          <w:szCs w:val="28"/>
          <w:rtl/>
          <w:lang w:bidi="ar-IQ"/>
        </w:rPr>
      </w:pPr>
    </w:p>
    <w:p w:rsidR="007A3AE7" w:rsidRDefault="007A3AE7" w:rsidP="00C23789">
      <w:pPr>
        <w:rPr>
          <w:rFonts w:asciiTheme="minorBidi" w:hAnsiTheme="minorBidi"/>
          <w:sz w:val="28"/>
          <w:szCs w:val="28"/>
          <w:rtl/>
          <w:lang w:bidi="ar-IQ"/>
        </w:rPr>
      </w:pPr>
    </w:p>
    <w:p w:rsidR="007A3AE7" w:rsidRDefault="007A3AE7" w:rsidP="00C23789">
      <w:pPr>
        <w:rPr>
          <w:rFonts w:asciiTheme="minorBidi" w:hAnsiTheme="minorBidi"/>
          <w:sz w:val="28"/>
          <w:szCs w:val="28"/>
          <w:rtl/>
          <w:lang w:bidi="ar-IQ"/>
        </w:rPr>
      </w:pPr>
    </w:p>
    <w:p w:rsidR="007A3AE7" w:rsidRDefault="007A3AE7" w:rsidP="00C23789">
      <w:pPr>
        <w:rPr>
          <w:rFonts w:asciiTheme="minorBidi" w:hAnsiTheme="minorBidi"/>
          <w:sz w:val="28"/>
          <w:szCs w:val="28"/>
          <w:rtl/>
          <w:lang w:bidi="ar-IQ"/>
        </w:rPr>
      </w:pPr>
    </w:p>
    <w:p w:rsidR="007A3AE7" w:rsidRDefault="007A3AE7" w:rsidP="00C23789">
      <w:pPr>
        <w:rPr>
          <w:rFonts w:asciiTheme="minorBidi" w:hAnsiTheme="minorBidi"/>
          <w:sz w:val="28"/>
          <w:szCs w:val="28"/>
          <w:rtl/>
          <w:lang w:bidi="ar-IQ"/>
        </w:rPr>
      </w:pPr>
    </w:p>
    <w:p w:rsidR="00C23789" w:rsidRPr="007A3AE7" w:rsidRDefault="00C23789" w:rsidP="00C23789">
      <w:pPr>
        <w:jc w:val="right"/>
        <w:rPr>
          <w:rFonts w:asciiTheme="minorBidi" w:hAnsiTheme="minorBidi"/>
          <w:sz w:val="32"/>
          <w:szCs w:val="32"/>
          <w:rtl/>
          <w:lang w:bidi="ar-IQ"/>
        </w:rPr>
      </w:pPr>
      <w:r w:rsidRPr="007A3AE7">
        <w:rPr>
          <w:rFonts w:asciiTheme="minorBidi" w:hAnsiTheme="minorBidi"/>
          <w:sz w:val="32"/>
          <w:szCs w:val="32"/>
        </w:rPr>
        <w:lastRenderedPageBreak/>
        <w:t>Macroscopic examination</w:t>
      </w:r>
    </w:p>
    <w:p w:rsidR="00E27236" w:rsidRPr="007A3AE7" w:rsidRDefault="00C23789" w:rsidP="007D4834">
      <w:pPr>
        <w:bidi w:val="0"/>
        <w:spacing w:after="0"/>
        <w:rPr>
          <w:rFonts w:asciiTheme="minorBidi" w:eastAsia="Times New Roman" w:hAnsiTheme="minorBidi"/>
          <w:sz w:val="32"/>
          <w:szCs w:val="32"/>
        </w:rPr>
      </w:pPr>
      <w:r w:rsidRPr="007A3AE7">
        <w:rPr>
          <w:rFonts w:asciiTheme="minorBidi" w:eastAsia="Times New Roman" w:hAnsiTheme="minorBidi"/>
          <w:sz w:val="32"/>
          <w:szCs w:val="32"/>
        </w:rPr>
        <w:t xml:space="preserve">a. </w:t>
      </w:r>
      <w:r w:rsidR="00E27236" w:rsidRPr="007A3AE7">
        <w:rPr>
          <w:rFonts w:asciiTheme="minorBidi" w:eastAsia="Times New Roman" w:hAnsiTheme="minorBidi"/>
          <w:sz w:val="32"/>
          <w:szCs w:val="32"/>
        </w:rPr>
        <w:t>Consistency</w:t>
      </w:r>
    </w:p>
    <w:p w:rsidR="00C23789" w:rsidRPr="007A3AE7" w:rsidRDefault="00C23789" w:rsidP="007D4834">
      <w:pPr>
        <w:bidi w:val="0"/>
        <w:spacing w:after="0"/>
        <w:rPr>
          <w:rFonts w:asciiTheme="minorBidi" w:eastAsia="Times New Roman" w:hAnsiTheme="minorBidi"/>
          <w:sz w:val="28"/>
          <w:szCs w:val="28"/>
        </w:rPr>
      </w:pPr>
      <w:r w:rsidRPr="007A3AE7">
        <w:rPr>
          <w:rFonts w:asciiTheme="minorBidi" w:eastAsia="Times New Roman" w:hAnsiTheme="minorBidi"/>
          <w:b/>
          <w:bCs/>
          <w:sz w:val="28"/>
          <w:szCs w:val="28"/>
        </w:rPr>
        <w:t xml:space="preserve"> </w:t>
      </w:r>
      <w:r w:rsidRPr="007A3AE7">
        <w:rPr>
          <w:rFonts w:asciiTheme="minorBidi" w:eastAsia="Times New Roman" w:hAnsiTheme="minorBidi"/>
          <w:sz w:val="28"/>
          <w:szCs w:val="28"/>
        </w:rPr>
        <w:t>Normally, stool is soft and f</w:t>
      </w:r>
      <w:r w:rsidR="00E27236" w:rsidRPr="007A3AE7">
        <w:rPr>
          <w:rFonts w:asciiTheme="minorBidi" w:eastAsia="Times New Roman" w:hAnsiTheme="minorBidi"/>
          <w:sz w:val="28"/>
          <w:szCs w:val="28"/>
        </w:rPr>
        <w:t>ormed, retaining the bowel cast</w:t>
      </w:r>
    </w:p>
    <w:p w:rsidR="00E27236" w:rsidRPr="007A3AE7" w:rsidRDefault="00E27236" w:rsidP="007D4834">
      <w:pPr>
        <w:bidi w:val="0"/>
        <w:spacing w:after="0"/>
        <w:rPr>
          <w:rFonts w:asciiTheme="minorBidi" w:eastAsia="Times New Roman" w:hAnsiTheme="minorBidi"/>
          <w:sz w:val="28"/>
          <w:szCs w:val="28"/>
        </w:rPr>
      </w:pPr>
    </w:p>
    <w:p w:rsidR="00C23789" w:rsidRPr="007A3AE7" w:rsidRDefault="00E27236" w:rsidP="007D4834">
      <w:pPr>
        <w:bidi w:val="0"/>
        <w:spacing w:after="0"/>
        <w:rPr>
          <w:rFonts w:asciiTheme="minorBidi" w:eastAsia="Times New Roman" w:hAnsiTheme="minorBidi"/>
          <w:sz w:val="32"/>
          <w:szCs w:val="32"/>
        </w:rPr>
      </w:pPr>
      <w:r w:rsidRPr="007A3AE7">
        <w:rPr>
          <w:rFonts w:asciiTheme="minorBidi" w:eastAsia="Times New Roman" w:hAnsiTheme="minorBidi"/>
          <w:sz w:val="32"/>
          <w:szCs w:val="32"/>
        </w:rPr>
        <w:t>Abnormal</w:t>
      </w:r>
      <w:r w:rsidR="00C23789" w:rsidRPr="007A3AE7">
        <w:rPr>
          <w:rFonts w:asciiTheme="minorBidi" w:eastAsia="Times New Roman" w:hAnsiTheme="minorBidi"/>
          <w:sz w:val="32"/>
          <w:szCs w:val="32"/>
        </w:rPr>
        <w:t xml:space="preserve"> conditions</w:t>
      </w:r>
    </w:p>
    <w:p w:rsidR="00C23789" w:rsidRPr="007A3AE7" w:rsidRDefault="00C23789" w:rsidP="007D4834">
      <w:pPr>
        <w:bidi w:val="0"/>
        <w:spacing w:after="0"/>
        <w:rPr>
          <w:rFonts w:asciiTheme="minorBidi" w:eastAsia="Times New Roman" w:hAnsiTheme="minorBidi"/>
          <w:sz w:val="28"/>
          <w:szCs w:val="28"/>
        </w:rPr>
      </w:pPr>
      <w:r w:rsidRPr="007A3AE7">
        <w:rPr>
          <w:rFonts w:asciiTheme="minorBidi" w:eastAsia="Times New Roman" w:hAnsiTheme="minorBidi"/>
          <w:sz w:val="28"/>
          <w:szCs w:val="28"/>
        </w:rPr>
        <w:t>(1)</w:t>
      </w:r>
      <w:r w:rsidR="00E27236" w:rsidRPr="007A3AE7">
        <w:rPr>
          <w:rFonts w:asciiTheme="minorBidi" w:eastAsia="Times New Roman" w:hAnsiTheme="minorBidi"/>
          <w:sz w:val="28"/>
          <w:szCs w:val="28"/>
        </w:rPr>
        <w:t xml:space="preserve"> </w:t>
      </w:r>
      <w:r w:rsidRPr="007A3AE7">
        <w:rPr>
          <w:rFonts w:asciiTheme="minorBidi" w:eastAsia="Times New Roman" w:hAnsiTheme="minorBidi"/>
          <w:sz w:val="28"/>
          <w:szCs w:val="28"/>
        </w:rPr>
        <w:t>Dry and hard. This is an indication of constipation and/or dehydration.</w:t>
      </w:r>
    </w:p>
    <w:p w:rsidR="00C23789" w:rsidRPr="007A3AE7" w:rsidRDefault="00E27236" w:rsidP="007D4834">
      <w:pPr>
        <w:bidi w:val="0"/>
        <w:spacing w:after="0"/>
        <w:rPr>
          <w:rFonts w:asciiTheme="minorBidi" w:eastAsia="Times New Roman" w:hAnsiTheme="minorBidi"/>
          <w:sz w:val="28"/>
          <w:szCs w:val="28"/>
        </w:rPr>
      </w:pPr>
      <w:r w:rsidRPr="007A3AE7">
        <w:rPr>
          <w:rFonts w:asciiTheme="minorBidi" w:eastAsia="Times New Roman" w:hAnsiTheme="minorBidi"/>
          <w:sz w:val="28"/>
          <w:szCs w:val="28"/>
        </w:rPr>
        <w:t xml:space="preserve"> </w:t>
      </w:r>
      <w:r w:rsidR="00C23789" w:rsidRPr="007A3AE7">
        <w:rPr>
          <w:rFonts w:asciiTheme="minorBidi" w:eastAsia="Times New Roman" w:hAnsiTheme="minorBidi"/>
          <w:sz w:val="28"/>
          <w:szCs w:val="28"/>
        </w:rPr>
        <w:t>(</w:t>
      </w:r>
      <w:r w:rsidRPr="007A3AE7">
        <w:rPr>
          <w:rFonts w:asciiTheme="minorBidi" w:eastAsia="Times New Roman" w:hAnsiTheme="minorBidi"/>
          <w:sz w:val="28"/>
          <w:szCs w:val="28"/>
        </w:rPr>
        <w:t>2</w:t>
      </w:r>
      <w:r w:rsidR="00C23789" w:rsidRPr="007A3AE7">
        <w:rPr>
          <w:rFonts w:asciiTheme="minorBidi" w:eastAsia="Times New Roman" w:hAnsiTheme="minorBidi"/>
          <w:sz w:val="28"/>
          <w:szCs w:val="28"/>
        </w:rPr>
        <w:t>)  Semi-liquid. These stools are characterized as slowly flowing upon tilting</w:t>
      </w:r>
      <w:r w:rsidRPr="007A3AE7">
        <w:rPr>
          <w:rFonts w:asciiTheme="minorBidi" w:eastAsia="Times New Roman" w:hAnsiTheme="minorBidi"/>
          <w:sz w:val="28"/>
          <w:szCs w:val="28"/>
        </w:rPr>
        <w:t xml:space="preserve"> </w:t>
      </w:r>
      <w:r w:rsidR="00C23789" w:rsidRPr="007A3AE7">
        <w:rPr>
          <w:rFonts w:asciiTheme="minorBidi" w:eastAsia="Times New Roman" w:hAnsiTheme="minorBidi"/>
          <w:sz w:val="28"/>
          <w:szCs w:val="28"/>
        </w:rPr>
        <w:t>the container. Included in this category are the stools found in diarrhea, dysentery, or</w:t>
      </w:r>
      <w:r w:rsidRPr="007A3AE7">
        <w:rPr>
          <w:rFonts w:asciiTheme="minorBidi" w:eastAsia="Times New Roman" w:hAnsiTheme="minorBidi"/>
          <w:sz w:val="28"/>
          <w:szCs w:val="28"/>
        </w:rPr>
        <w:t xml:space="preserve"> </w:t>
      </w:r>
      <w:r w:rsidR="00C23789" w:rsidRPr="007A3AE7">
        <w:rPr>
          <w:rFonts w:asciiTheme="minorBidi" w:eastAsia="Times New Roman" w:hAnsiTheme="minorBidi"/>
          <w:sz w:val="28"/>
          <w:szCs w:val="28"/>
        </w:rPr>
        <w:t>following cathartics.</w:t>
      </w:r>
    </w:p>
    <w:p w:rsidR="00C23789" w:rsidRPr="007A3AE7" w:rsidRDefault="00C23789" w:rsidP="007D4834">
      <w:pPr>
        <w:bidi w:val="0"/>
        <w:spacing w:after="0"/>
        <w:rPr>
          <w:rFonts w:asciiTheme="minorBidi" w:eastAsia="Times New Roman" w:hAnsiTheme="minorBidi"/>
          <w:sz w:val="28"/>
          <w:szCs w:val="28"/>
        </w:rPr>
      </w:pPr>
      <w:r w:rsidRPr="007A3AE7">
        <w:rPr>
          <w:rFonts w:asciiTheme="minorBidi" w:eastAsia="Times New Roman" w:hAnsiTheme="minorBidi"/>
          <w:sz w:val="28"/>
          <w:szCs w:val="28"/>
        </w:rPr>
        <w:t>(</w:t>
      </w:r>
      <w:r w:rsidR="00E27236" w:rsidRPr="007A3AE7">
        <w:rPr>
          <w:rFonts w:asciiTheme="minorBidi" w:eastAsia="Times New Roman" w:hAnsiTheme="minorBidi"/>
          <w:sz w:val="28"/>
          <w:szCs w:val="28"/>
        </w:rPr>
        <w:t>3</w:t>
      </w:r>
      <w:r w:rsidRPr="007A3AE7">
        <w:rPr>
          <w:rFonts w:asciiTheme="minorBidi" w:eastAsia="Times New Roman" w:hAnsiTheme="minorBidi"/>
          <w:sz w:val="28"/>
          <w:szCs w:val="28"/>
        </w:rPr>
        <w:t>)  Liquid. These are diarrheic stools that consist mainly of water. They</w:t>
      </w:r>
      <w:r w:rsidR="00E27236" w:rsidRPr="007A3AE7">
        <w:rPr>
          <w:rFonts w:asciiTheme="minorBidi" w:eastAsia="Times New Roman" w:hAnsiTheme="minorBidi"/>
          <w:sz w:val="28"/>
          <w:szCs w:val="28"/>
        </w:rPr>
        <w:t xml:space="preserve"> </w:t>
      </w:r>
      <w:r w:rsidRPr="007A3AE7">
        <w:rPr>
          <w:rFonts w:asciiTheme="minorBidi" w:eastAsia="Times New Roman" w:hAnsiTheme="minorBidi"/>
          <w:sz w:val="28"/>
          <w:szCs w:val="28"/>
        </w:rPr>
        <w:t>readily flow upon tilting the box</w:t>
      </w:r>
    </w:p>
    <w:p w:rsidR="000A18BA" w:rsidRPr="007A3AE7" w:rsidRDefault="000A18BA" w:rsidP="007D4834">
      <w:pPr>
        <w:jc w:val="right"/>
        <w:rPr>
          <w:rFonts w:asciiTheme="minorBidi" w:hAnsiTheme="minorBidi" w:hint="cs"/>
          <w:sz w:val="28"/>
          <w:szCs w:val="28"/>
          <w:rtl/>
          <w:lang w:bidi="ar-IQ"/>
        </w:rPr>
      </w:pPr>
    </w:p>
    <w:p w:rsidR="00EF24F6" w:rsidRPr="007A3AE7" w:rsidRDefault="00EF24F6" w:rsidP="007D4834">
      <w:pPr>
        <w:jc w:val="right"/>
        <w:rPr>
          <w:rFonts w:asciiTheme="minorBidi" w:hAnsiTheme="minorBidi"/>
          <w:color w:val="000000"/>
          <w:sz w:val="32"/>
          <w:szCs w:val="32"/>
        </w:rPr>
      </w:pPr>
      <w:r w:rsidRPr="007A3AE7">
        <w:rPr>
          <w:rFonts w:asciiTheme="minorBidi" w:hAnsiTheme="minorBidi"/>
          <w:color w:val="000000"/>
          <w:sz w:val="32"/>
          <w:szCs w:val="32"/>
        </w:rPr>
        <w:t>b. Color</w:t>
      </w:r>
    </w:p>
    <w:p w:rsidR="00EF24F6" w:rsidRPr="007A3AE7" w:rsidRDefault="00036F79" w:rsidP="007D4834">
      <w:pPr>
        <w:jc w:val="right"/>
        <w:rPr>
          <w:rFonts w:asciiTheme="minorBidi" w:hAnsiTheme="minorBidi"/>
          <w:color w:val="000000"/>
          <w:sz w:val="28"/>
          <w:szCs w:val="28"/>
          <w:rtl/>
          <w:lang w:bidi="ar-IQ"/>
        </w:rPr>
      </w:pPr>
      <w:r w:rsidRPr="007A3AE7">
        <w:rPr>
          <w:rFonts w:asciiTheme="minorBidi" w:hAnsiTheme="minorBidi"/>
          <w:sz w:val="28"/>
          <w:szCs w:val="28"/>
        </w:rPr>
        <w:t xml:space="preserve">Human feces ordinarily have a light to dark brown coloration, which results from a combination of </w:t>
      </w:r>
      <w:hyperlink r:id="rId9" w:tooltip="Bile" w:history="1">
        <w:r w:rsidRPr="007A3AE7">
          <w:rPr>
            <w:rFonts w:asciiTheme="minorBidi" w:hAnsiTheme="minorBidi"/>
            <w:sz w:val="28"/>
            <w:szCs w:val="28"/>
          </w:rPr>
          <w:t>bile</w:t>
        </w:r>
      </w:hyperlink>
      <w:r w:rsidRPr="007A3AE7">
        <w:rPr>
          <w:rFonts w:asciiTheme="minorBidi" w:hAnsiTheme="minorBidi"/>
          <w:sz w:val="28"/>
          <w:szCs w:val="28"/>
        </w:rPr>
        <w:t xml:space="preserve"> and </w:t>
      </w:r>
      <w:hyperlink r:id="rId10" w:tooltip="Bilirubin" w:history="1">
        <w:r w:rsidRPr="007A3AE7">
          <w:rPr>
            <w:rFonts w:asciiTheme="minorBidi" w:hAnsiTheme="minorBidi"/>
            <w:sz w:val="28"/>
            <w:szCs w:val="28"/>
          </w:rPr>
          <w:t>bilirubin</w:t>
        </w:r>
      </w:hyperlink>
      <w:r w:rsidRPr="007A3AE7">
        <w:rPr>
          <w:rFonts w:asciiTheme="minorBidi" w:hAnsiTheme="minorBidi"/>
          <w:sz w:val="28"/>
          <w:szCs w:val="28"/>
        </w:rPr>
        <w:t xml:space="preserve"> that is derived from dead </w:t>
      </w:r>
      <w:hyperlink r:id="rId11" w:tooltip="Red blood cell" w:history="1">
        <w:r w:rsidRPr="007A3AE7">
          <w:rPr>
            <w:rFonts w:asciiTheme="minorBidi" w:hAnsiTheme="minorBidi"/>
            <w:sz w:val="28"/>
            <w:szCs w:val="28"/>
          </w:rPr>
          <w:t>red blood cells</w:t>
        </w:r>
      </w:hyperlink>
      <w:r w:rsidRPr="007A3AE7">
        <w:rPr>
          <w:rFonts w:asciiTheme="minorBidi" w:hAnsiTheme="minorBidi"/>
        </w:rPr>
        <w:t>.</w:t>
      </w:r>
      <w:r w:rsidRPr="007A3AE7">
        <w:rPr>
          <w:rFonts w:asciiTheme="minorBidi" w:hAnsiTheme="minorBidi"/>
          <w:color w:val="000000"/>
          <w:sz w:val="28"/>
          <w:szCs w:val="28"/>
        </w:rPr>
        <w:t xml:space="preserve"> </w:t>
      </w:r>
    </w:p>
    <w:p w:rsidR="00036F79" w:rsidRPr="007A3AE7" w:rsidRDefault="00036F79" w:rsidP="007D4834">
      <w:pPr>
        <w:bidi w:val="0"/>
        <w:spacing w:after="0"/>
        <w:rPr>
          <w:rFonts w:asciiTheme="minorBidi" w:eastAsia="Times New Roman" w:hAnsiTheme="minorBidi"/>
          <w:sz w:val="32"/>
          <w:szCs w:val="32"/>
        </w:rPr>
      </w:pPr>
      <w:r w:rsidRPr="007A3AE7">
        <w:rPr>
          <w:rFonts w:asciiTheme="minorBidi" w:eastAsia="Times New Roman" w:hAnsiTheme="minorBidi"/>
          <w:sz w:val="32"/>
          <w:szCs w:val="32"/>
        </w:rPr>
        <w:t>Abnormal conditions</w:t>
      </w:r>
    </w:p>
    <w:p w:rsidR="00036F79" w:rsidRPr="007A3AE7" w:rsidRDefault="00036F79" w:rsidP="007D4834">
      <w:pPr>
        <w:bidi w:val="0"/>
        <w:spacing w:after="0"/>
        <w:rPr>
          <w:rFonts w:asciiTheme="minorBidi" w:eastAsia="Times New Roman" w:hAnsiTheme="minorBidi"/>
          <w:sz w:val="32"/>
          <w:szCs w:val="32"/>
        </w:rPr>
      </w:pPr>
      <w:r w:rsidRPr="007A3AE7">
        <w:rPr>
          <w:rFonts w:asciiTheme="minorBidi" w:eastAsia="Times New Roman" w:hAnsiTheme="minorBidi"/>
          <w:sz w:val="32"/>
          <w:szCs w:val="32"/>
        </w:rPr>
        <w:t>1- Yellow</w:t>
      </w:r>
    </w:p>
    <w:p w:rsidR="00036F79" w:rsidRPr="007A3AE7" w:rsidRDefault="00036F79" w:rsidP="007D4834">
      <w:pPr>
        <w:bidi w:val="0"/>
        <w:spacing w:after="0"/>
        <w:ind w:left="142"/>
        <w:rPr>
          <w:rFonts w:asciiTheme="minorBidi" w:eastAsia="Times New Roman" w:hAnsiTheme="minorBidi"/>
          <w:sz w:val="28"/>
          <w:szCs w:val="28"/>
        </w:rPr>
      </w:pPr>
      <w:r w:rsidRPr="007A3AE7">
        <w:rPr>
          <w:rFonts w:asciiTheme="minorBidi" w:eastAsia="Times New Roman" w:hAnsiTheme="minorBidi"/>
          <w:sz w:val="28"/>
          <w:szCs w:val="28"/>
        </w:rPr>
        <w:t xml:space="preserve">Yellowing of feces can be caused by an infection known as </w:t>
      </w:r>
      <w:hyperlink r:id="rId12" w:tooltip="Giardiasis" w:history="1">
        <w:r w:rsidRPr="007A3AE7">
          <w:rPr>
            <w:rFonts w:asciiTheme="minorBidi" w:eastAsia="Times New Roman" w:hAnsiTheme="minorBidi"/>
            <w:sz w:val="28"/>
            <w:szCs w:val="28"/>
          </w:rPr>
          <w:t>Giardiasis</w:t>
        </w:r>
      </w:hyperlink>
      <w:r w:rsidRPr="007A3AE7">
        <w:rPr>
          <w:rFonts w:asciiTheme="minorBidi" w:eastAsia="Times New Roman" w:hAnsiTheme="minorBidi"/>
          <w:sz w:val="28"/>
          <w:szCs w:val="28"/>
        </w:rPr>
        <w:t>.</w:t>
      </w:r>
    </w:p>
    <w:p w:rsidR="00036F79" w:rsidRPr="007A3AE7" w:rsidRDefault="00036F79" w:rsidP="007D4834">
      <w:pPr>
        <w:bidi w:val="0"/>
        <w:spacing w:after="0"/>
        <w:rPr>
          <w:rFonts w:asciiTheme="minorBidi" w:eastAsia="Times New Roman" w:hAnsiTheme="minorBidi"/>
          <w:sz w:val="28"/>
          <w:szCs w:val="28"/>
        </w:rPr>
      </w:pPr>
      <w:r w:rsidRPr="007A3AE7">
        <w:rPr>
          <w:rFonts w:asciiTheme="minorBidi" w:eastAsia="Times New Roman" w:hAnsiTheme="minorBidi"/>
          <w:sz w:val="28"/>
          <w:szCs w:val="28"/>
        </w:rPr>
        <w:t>2- Black or red</w:t>
      </w:r>
    </w:p>
    <w:p w:rsidR="00036F79" w:rsidRPr="007A3AE7" w:rsidRDefault="00036F79" w:rsidP="007D4834">
      <w:pPr>
        <w:bidi w:val="0"/>
        <w:spacing w:after="0"/>
        <w:ind w:left="142"/>
        <w:rPr>
          <w:rFonts w:asciiTheme="minorBidi" w:eastAsia="Times New Roman" w:hAnsiTheme="minorBidi"/>
          <w:sz w:val="28"/>
          <w:szCs w:val="28"/>
        </w:rPr>
      </w:pPr>
      <w:r w:rsidRPr="007A3AE7">
        <w:rPr>
          <w:rFonts w:asciiTheme="minorBidi" w:eastAsia="Times New Roman" w:hAnsiTheme="minorBidi"/>
          <w:sz w:val="28"/>
          <w:szCs w:val="28"/>
        </w:rPr>
        <w:t xml:space="preserve">Feces can be black due to the presence of red blood cells that have been in the intestines long enough to be broken down by digestive enzymes, and is typically due to </w:t>
      </w:r>
      <w:hyperlink r:id="rId13" w:tooltip="Bleeding" w:history="1">
        <w:r w:rsidRPr="007A3AE7">
          <w:rPr>
            <w:rFonts w:asciiTheme="minorBidi" w:eastAsia="Times New Roman" w:hAnsiTheme="minorBidi"/>
            <w:sz w:val="28"/>
            <w:szCs w:val="28"/>
          </w:rPr>
          <w:t>bleeding</w:t>
        </w:r>
      </w:hyperlink>
      <w:r w:rsidRPr="007A3AE7">
        <w:rPr>
          <w:rFonts w:asciiTheme="minorBidi" w:eastAsia="Times New Roman" w:hAnsiTheme="minorBidi"/>
          <w:sz w:val="28"/>
          <w:szCs w:val="28"/>
        </w:rPr>
        <w:t xml:space="preserve"> in the upper digestive tract, such as from a bleeding </w:t>
      </w:r>
      <w:hyperlink r:id="rId14" w:tooltip="Peptic ulcer" w:history="1">
        <w:r w:rsidRPr="007A3AE7">
          <w:rPr>
            <w:rFonts w:asciiTheme="minorBidi" w:eastAsia="Times New Roman" w:hAnsiTheme="minorBidi"/>
            <w:sz w:val="28"/>
            <w:szCs w:val="28"/>
          </w:rPr>
          <w:t>peptic ulcer</w:t>
        </w:r>
      </w:hyperlink>
      <w:r w:rsidRPr="007A3AE7">
        <w:rPr>
          <w:rFonts w:asciiTheme="minorBidi" w:eastAsia="Times New Roman" w:hAnsiTheme="minorBidi"/>
          <w:sz w:val="28"/>
          <w:szCs w:val="28"/>
        </w:rPr>
        <w:t>.</w:t>
      </w:r>
    </w:p>
    <w:p w:rsidR="00036F79" w:rsidRPr="007A3AE7" w:rsidRDefault="00036F79" w:rsidP="007D4834">
      <w:pPr>
        <w:bidi w:val="0"/>
        <w:spacing w:after="0"/>
        <w:rPr>
          <w:rFonts w:asciiTheme="minorBidi" w:eastAsia="Times New Roman" w:hAnsiTheme="minorBidi"/>
          <w:sz w:val="32"/>
          <w:szCs w:val="32"/>
        </w:rPr>
      </w:pPr>
      <w:r w:rsidRPr="007A3AE7">
        <w:rPr>
          <w:rFonts w:asciiTheme="minorBidi" w:eastAsia="Times New Roman" w:hAnsiTheme="minorBidi"/>
          <w:sz w:val="32"/>
          <w:szCs w:val="32"/>
        </w:rPr>
        <w:t>3- Green</w:t>
      </w:r>
    </w:p>
    <w:p w:rsidR="00036F79" w:rsidRPr="007A3AE7" w:rsidRDefault="00036F79" w:rsidP="007D4834">
      <w:pPr>
        <w:bidi w:val="0"/>
        <w:spacing w:after="0"/>
        <w:rPr>
          <w:rFonts w:asciiTheme="minorBidi" w:eastAsia="Times New Roman" w:hAnsiTheme="minorBidi"/>
          <w:sz w:val="28"/>
          <w:szCs w:val="28"/>
        </w:rPr>
      </w:pPr>
      <w:r w:rsidRPr="007A3AE7">
        <w:rPr>
          <w:rFonts w:asciiTheme="minorBidi" w:eastAsia="Times New Roman" w:hAnsiTheme="minorBidi"/>
          <w:sz w:val="28"/>
          <w:szCs w:val="28"/>
        </w:rPr>
        <w:t xml:space="preserve">Feces can be green due to having large amounts of unprocessed bile in the digestive tract. </w:t>
      </w:r>
    </w:p>
    <w:p w:rsidR="00A06019" w:rsidRPr="007A3AE7" w:rsidRDefault="00A06019" w:rsidP="007D4834">
      <w:pPr>
        <w:bidi w:val="0"/>
        <w:spacing w:after="0"/>
        <w:rPr>
          <w:rFonts w:asciiTheme="minorBidi" w:eastAsia="Times New Roman" w:hAnsiTheme="minorBidi"/>
          <w:sz w:val="28"/>
          <w:szCs w:val="28"/>
        </w:rPr>
      </w:pPr>
    </w:p>
    <w:p w:rsidR="00A06019" w:rsidRPr="007A3AE7" w:rsidRDefault="00A06019" w:rsidP="007D4834">
      <w:pPr>
        <w:pStyle w:val="Heading2"/>
        <w:bidi w:val="0"/>
        <w:rPr>
          <w:rFonts w:asciiTheme="minorBidi" w:eastAsia="Times New Roman" w:hAnsiTheme="minorBidi" w:cstheme="minorBidi"/>
          <w:b w:val="0"/>
          <w:bCs w:val="0"/>
          <w:color w:val="auto"/>
          <w:sz w:val="32"/>
          <w:szCs w:val="32"/>
        </w:rPr>
      </w:pPr>
      <w:r w:rsidRPr="007A3AE7">
        <w:rPr>
          <w:rFonts w:asciiTheme="minorBidi" w:eastAsia="Times New Roman" w:hAnsiTheme="minorBidi" w:cstheme="minorBidi"/>
          <w:b w:val="0"/>
          <w:bCs w:val="0"/>
          <w:color w:val="auto"/>
          <w:sz w:val="32"/>
          <w:szCs w:val="32"/>
        </w:rPr>
        <w:t>c. Odor</w:t>
      </w:r>
    </w:p>
    <w:p w:rsidR="00A06019" w:rsidRPr="007A3AE7" w:rsidRDefault="00A06019" w:rsidP="007D4834">
      <w:pPr>
        <w:bidi w:val="0"/>
        <w:rPr>
          <w:rFonts w:asciiTheme="minorBidi" w:hAnsiTheme="minorBidi"/>
          <w:sz w:val="28"/>
          <w:szCs w:val="28"/>
        </w:rPr>
      </w:pPr>
      <w:r w:rsidRPr="007A3AE7">
        <w:rPr>
          <w:rFonts w:asciiTheme="minorBidi" w:hAnsiTheme="minorBidi"/>
          <w:sz w:val="28"/>
          <w:szCs w:val="28"/>
        </w:rPr>
        <w:t xml:space="preserve">Feces possess physiological odor, which can vary according to diet especially the amount of meat protein e.g., </w:t>
      </w:r>
      <w:hyperlink r:id="rId15" w:tooltip="Methionine" w:history="1">
        <w:r w:rsidRPr="007A3AE7">
          <w:rPr>
            <w:rFonts w:asciiTheme="minorBidi" w:hAnsiTheme="minorBidi"/>
            <w:sz w:val="28"/>
            <w:szCs w:val="28"/>
          </w:rPr>
          <w:t>methionine</w:t>
        </w:r>
      </w:hyperlink>
      <w:r w:rsidRPr="007A3AE7">
        <w:rPr>
          <w:rFonts w:asciiTheme="minorBidi" w:hAnsiTheme="minorBidi"/>
          <w:sz w:val="28"/>
          <w:szCs w:val="28"/>
        </w:rPr>
        <w:t xml:space="preserve">. </w:t>
      </w:r>
    </w:p>
    <w:p w:rsidR="00A06019" w:rsidRPr="007A3AE7" w:rsidRDefault="00A06019" w:rsidP="00A06019">
      <w:pPr>
        <w:bidi w:val="0"/>
        <w:spacing w:after="0" w:line="240" w:lineRule="auto"/>
        <w:rPr>
          <w:rFonts w:asciiTheme="minorBidi" w:eastAsia="Times New Roman" w:hAnsiTheme="minorBidi"/>
          <w:sz w:val="28"/>
          <w:szCs w:val="28"/>
        </w:rPr>
      </w:pPr>
    </w:p>
    <w:p w:rsidR="00A06019" w:rsidRDefault="00A06019" w:rsidP="00A06019">
      <w:pPr>
        <w:jc w:val="right"/>
        <w:rPr>
          <w:rFonts w:asciiTheme="minorBidi" w:hAnsiTheme="minorBidi"/>
          <w:sz w:val="32"/>
          <w:szCs w:val="32"/>
          <w:lang w:bidi="ar-IQ"/>
        </w:rPr>
      </w:pPr>
      <w:r w:rsidRPr="007A3AE7">
        <w:rPr>
          <w:rFonts w:asciiTheme="minorBidi" w:hAnsiTheme="minorBidi"/>
          <w:sz w:val="32"/>
          <w:szCs w:val="32"/>
          <w:lang w:bidi="ar-IQ"/>
        </w:rPr>
        <w:t xml:space="preserve">Microscopic examination </w:t>
      </w:r>
    </w:p>
    <w:p w:rsidR="007A3AE7" w:rsidRPr="004B2BB6" w:rsidRDefault="004B2BB6" w:rsidP="004B2BB6">
      <w:pPr>
        <w:jc w:val="right"/>
        <w:rPr>
          <w:rFonts w:asciiTheme="minorBidi" w:hAnsiTheme="minorBidi"/>
          <w:sz w:val="28"/>
          <w:szCs w:val="28"/>
          <w:lang w:bidi="ar-IQ"/>
        </w:rPr>
      </w:pPr>
      <w:r w:rsidRPr="004B2BB6">
        <w:rPr>
          <w:rFonts w:asciiTheme="minorBidi" w:hAnsiTheme="minorBidi"/>
          <w:sz w:val="28"/>
          <w:szCs w:val="28"/>
        </w:rPr>
        <w:t>It is done by preparing</w:t>
      </w:r>
      <w:r w:rsidR="007A3AE7" w:rsidRPr="004B2BB6">
        <w:rPr>
          <w:rFonts w:asciiTheme="minorBidi" w:hAnsiTheme="minorBidi"/>
          <w:sz w:val="28"/>
          <w:szCs w:val="28"/>
        </w:rPr>
        <w:t xml:space="preserve"> and </w:t>
      </w:r>
      <w:r w:rsidRPr="004B2BB6">
        <w:rPr>
          <w:rFonts w:asciiTheme="minorBidi" w:hAnsiTheme="minorBidi"/>
          <w:sz w:val="28"/>
          <w:szCs w:val="28"/>
        </w:rPr>
        <w:t>examines</w:t>
      </w:r>
      <w:r w:rsidR="007A3AE7" w:rsidRPr="004B2BB6">
        <w:rPr>
          <w:rFonts w:asciiTheme="minorBidi" w:hAnsiTheme="minorBidi"/>
          <w:sz w:val="28"/>
          <w:szCs w:val="28"/>
        </w:rPr>
        <w:t xml:space="preserve"> slides by the direct wet film and iodine stain</w:t>
      </w:r>
      <w:r w:rsidRPr="004B2BB6">
        <w:rPr>
          <w:rFonts w:asciiTheme="minorBidi" w:hAnsiTheme="minorBidi"/>
          <w:sz w:val="28"/>
          <w:szCs w:val="28"/>
        </w:rPr>
        <w:t xml:space="preserve">ed procedures, the evaluation of saline direct mounts provides opportunity to study the motility of any </w:t>
      </w:r>
      <w:proofErr w:type="spellStart"/>
      <w:r w:rsidRPr="004B2BB6">
        <w:rPr>
          <w:rFonts w:asciiTheme="minorBidi" w:hAnsiTheme="minorBidi"/>
          <w:sz w:val="28"/>
          <w:szCs w:val="28"/>
        </w:rPr>
        <w:t>trophozoites</w:t>
      </w:r>
      <w:proofErr w:type="spellEnd"/>
      <w:r w:rsidRPr="004B2BB6">
        <w:rPr>
          <w:rFonts w:asciiTheme="minorBidi" w:hAnsiTheme="minorBidi"/>
          <w:sz w:val="28"/>
          <w:szCs w:val="28"/>
        </w:rPr>
        <w:t xml:space="preserve"> present.  While the addition of iodine stains the internal structures necessary for identification of the cysts of some amoeba and other p</w:t>
      </w:r>
      <w:r>
        <w:rPr>
          <w:rFonts w:asciiTheme="minorBidi" w:hAnsiTheme="minorBidi"/>
          <w:sz w:val="28"/>
          <w:szCs w:val="28"/>
        </w:rPr>
        <w:t>rotozoa, </w:t>
      </w:r>
      <w:proofErr w:type="spellStart"/>
      <w:r w:rsidRPr="004B2BB6">
        <w:rPr>
          <w:rFonts w:asciiTheme="minorBidi" w:hAnsiTheme="minorBidi"/>
          <w:sz w:val="28"/>
          <w:szCs w:val="28"/>
        </w:rPr>
        <w:t>trophozoites</w:t>
      </w:r>
      <w:proofErr w:type="spellEnd"/>
      <w:r w:rsidRPr="004B2BB6">
        <w:rPr>
          <w:rFonts w:asciiTheme="minorBidi" w:hAnsiTheme="minorBidi"/>
          <w:sz w:val="28"/>
          <w:szCs w:val="28"/>
        </w:rPr>
        <w:t xml:space="preserve"> are rapidly killed and are sometimes unidentifiable.  Wet mount procedures should be performed on concentrated specimens.</w:t>
      </w:r>
    </w:p>
    <w:tbl>
      <w:tblPr>
        <w:tblStyle w:val="MediumGrid3-Accent3"/>
        <w:tblpPr w:leftFromText="180" w:rightFromText="180" w:vertAnchor="text" w:horzAnchor="margin" w:tblpY="466"/>
        <w:tblW w:w="0" w:type="auto"/>
        <w:tblLayout w:type="fixed"/>
        <w:tblLook w:val="04A0" w:firstRow="1" w:lastRow="0" w:firstColumn="1" w:lastColumn="0" w:noHBand="0" w:noVBand="1"/>
      </w:tblPr>
      <w:tblGrid>
        <w:gridCol w:w="2977"/>
        <w:gridCol w:w="4928"/>
      </w:tblGrid>
      <w:tr w:rsidR="00E23982" w:rsidTr="00E23982">
        <w:trPr>
          <w:cnfStyle w:val="100000000000" w:firstRow="1" w:lastRow="0" w:firstColumn="0" w:lastColumn="0" w:oddVBand="0" w:evenVBand="0" w:oddHBand="0"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2977" w:type="dxa"/>
          </w:tcPr>
          <w:p w:rsidR="00E23982" w:rsidRPr="00E23982" w:rsidRDefault="00E23982" w:rsidP="00E23982">
            <w:pPr>
              <w:spacing w:before="240"/>
              <w:jc w:val="center"/>
              <w:rPr>
                <w:rFonts w:asciiTheme="minorBidi" w:hAnsiTheme="minorBidi"/>
                <w:b w:val="0"/>
                <w:bCs w:val="0"/>
                <w:color w:val="auto"/>
                <w:sz w:val="32"/>
                <w:szCs w:val="32"/>
                <w:rtl/>
                <w:lang w:bidi="ar-IQ"/>
              </w:rPr>
            </w:pPr>
            <w:r w:rsidRPr="00E23982">
              <w:rPr>
                <w:rFonts w:asciiTheme="minorBidi" w:hAnsiTheme="minorBidi"/>
                <w:b w:val="0"/>
                <w:bCs w:val="0"/>
                <w:color w:val="auto"/>
                <w:sz w:val="32"/>
                <w:szCs w:val="32"/>
                <w:lang w:bidi="ar-IQ"/>
              </w:rPr>
              <w:t>Microscopic finding</w:t>
            </w:r>
          </w:p>
        </w:tc>
        <w:tc>
          <w:tcPr>
            <w:tcW w:w="4928" w:type="dxa"/>
          </w:tcPr>
          <w:p w:rsidR="00E23982" w:rsidRPr="00E23982" w:rsidRDefault="00E23982" w:rsidP="00E23982">
            <w:pPr>
              <w:spacing w:before="240"/>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color w:val="auto"/>
                <w:sz w:val="32"/>
                <w:szCs w:val="32"/>
                <w:rtl/>
                <w:lang w:bidi="ar-IQ"/>
              </w:rPr>
            </w:pPr>
            <w:r w:rsidRPr="00E23982">
              <w:rPr>
                <w:rFonts w:asciiTheme="minorBidi" w:hAnsiTheme="minorBidi"/>
                <w:b w:val="0"/>
                <w:bCs w:val="0"/>
                <w:color w:val="auto"/>
                <w:sz w:val="32"/>
                <w:szCs w:val="32"/>
                <w:lang w:bidi="ar-IQ"/>
              </w:rPr>
              <w:t>Normal</w:t>
            </w:r>
          </w:p>
        </w:tc>
      </w:tr>
      <w:tr w:rsidR="00E23982" w:rsidTr="00E23982">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2977" w:type="dxa"/>
          </w:tcPr>
          <w:p w:rsidR="00E23982" w:rsidRPr="00E23982" w:rsidRDefault="00E23982" w:rsidP="00E23982">
            <w:pPr>
              <w:spacing w:before="240"/>
              <w:jc w:val="center"/>
              <w:rPr>
                <w:rFonts w:asciiTheme="minorBidi" w:hAnsiTheme="minorBidi"/>
                <w:color w:val="auto"/>
                <w:sz w:val="28"/>
                <w:szCs w:val="28"/>
                <w:rtl/>
                <w:lang w:bidi="ar-IQ"/>
              </w:rPr>
            </w:pPr>
            <w:r w:rsidRPr="00E23982">
              <w:rPr>
                <w:rFonts w:asciiTheme="minorBidi" w:hAnsiTheme="minorBidi"/>
                <w:color w:val="auto"/>
                <w:sz w:val="28"/>
                <w:szCs w:val="28"/>
                <w:lang w:bidi="ar-IQ"/>
              </w:rPr>
              <w:t>Fat</w:t>
            </w:r>
          </w:p>
        </w:tc>
        <w:tc>
          <w:tcPr>
            <w:tcW w:w="4928" w:type="dxa"/>
          </w:tcPr>
          <w:p w:rsidR="00E23982" w:rsidRPr="00E23982" w:rsidRDefault="00E23982" w:rsidP="00E23982">
            <w:pPr>
              <w:spacing w:before="24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rtl/>
                <w:lang w:bidi="ar-IQ"/>
              </w:rPr>
            </w:pPr>
            <w:r w:rsidRPr="00E23982">
              <w:rPr>
                <w:rFonts w:asciiTheme="minorBidi" w:hAnsiTheme="minorBidi"/>
                <w:sz w:val="28"/>
                <w:szCs w:val="28"/>
                <w:lang w:bidi="ar-IQ"/>
              </w:rPr>
              <w:t>Colorless, neutral fat (18%)and fatty acid crystals and soaps</w:t>
            </w:r>
          </w:p>
        </w:tc>
      </w:tr>
      <w:tr w:rsidR="00E23982" w:rsidTr="00E23982">
        <w:trPr>
          <w:trHeight w:val="736"/>
        </w:trPr>
        <w:tc>
          <w:tcPr>
            <w:cnfStyle w:val="001000000000" w:firstRow="0" w:lastRow="0" w:firstColumn="1" w:lastColumn="0" w:oddVBand="0" w:evenVBand="0" w:oddHBand="0" w:evenHBand="0" w:firstRowFirstColumn="0" w:firstRowLastColumn="0" w:lastRowFirstColumn="0" w:lastRowLastColumn="0"/>
            <w:tcW w:w="2977" w:type="dxa"/>
          </w:tcPr>
          <w:p w:rsidR="00E23982" w:rsidRPr="00E23982" w:rsidRDefault="00E23982" w:rsidP="00E23982">
            <w:pPr>
              <w:spacing w:before="240"/>
              <w:jc w:val="center"/>
              <w:rPr>
                <w:rFonts w:asciiTheme="minorBidi" w:hAnsiTheme="minorBidi"/>
                <w:color w:val="auto"/>
                <w:sz w:val="28"/>
                <w:szCs w:val="28"/>
                <w:rtl/>
                <w:lang w:bidi="ar-IQ"/>
              </w:rPr>
            </w:pPr>
            <w:r w:rsidRPr="00E23982">
              <w:rPr>
                <w:rFonts w:asciiTheme="minorBidi" w:hAnsiTheme="minorBidi"/>
                <w:color w:val="auto"/>
                <w:sz w:val="28"/>
                <w:szCs w:val="28"/>
                <w:lang w:bidi="ar-IQ"/>
              </w:rPr>
              <w:t>Undigested food</w:t>
            </w:r>
          </w:p>
        </w:tc>
        <w:tc>
          <w:tcPr>
            <w:tcW w:w="4928" w:type="dxa"/>
          </w:tcPr>
          <w:p w:rsidR="00E23982" w:rsidRPr="00E23982" w:rsidRDefault="00E23982" w:rsidP="00E23982">
            <w:pPr>
              <w:spacing w:before="24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rtl/>
                <w:lang w:bidi="ar-IQ"/>
              </w:rPr>
            </w:pPr>
            <w:r w:rsidRPr="00E23982">
              <w:rPr>
                <w:rFonts w:asciiTheme="minorBidi" w:hAnsiTheme="minorBidi"/>
                <w:sz w:val="28"/>
                <w:szCs w:val="28"/>
                <w:lang w:bidi="ar-IQ"/>
              </w:rPr>
              <w:t>None to small amount</w:t>
            </w:r>
          </w:p>
        </w:tc>
      </w:tr>
      <w:tr w:rsidR="00E23982" w:rsidTr="00E23982">
        <w:trPr>
          <w:cnfStyle w:val="000000100000" w:firstRow="0" w:lastRow="0" w:firstColumn="0" w:lastColumn="0" w:oddVBand="0" w:evenVBand="0" w:oddHBand="1" w:evenHBand="0" w:firstRowFirstColumn="0" w:firstRowLastColumn="0" w:lastRowFirstColumn="0" w:lastRowLastColumn="0"/>
          <w:trHeight w:val="974"/>
        </w:trPr>
        <w:tc>
          <w:tcPr>
            <w:cnfStyle w:val="001000000000" w:firstRow="0" w:lastRow="0" w:firstColumn="1" w:lastColumn="0" w:oddVBand="0" w:evenVBand="0" w:oddHBand="0" w:evenHBand="0" w:firstRowFirstColumn="0" w:firstRowLastColumn="0" w:lastRowFirstColumn="0" w:lastRowLastColumn="0"/>
            <w:tcW w:w="2977" w:type="dxa"/>
          </w:tcPr>
          <w:p w:rsidR="00E23982" w:rsidRPr="00E23982" w:rsidRDefault="00E23982" w:rsidP="00E23982">
            <w:pPr>
              <w:spacing w:before="240"/>
              <w:jc w:val="center"/>
              <w:rPr>
                <w:rFonts w:asciiTheme="minorBidi" w:hAnsiTheme="minorBidi"/>
                <w:color w:val="auto"/>
                <w:sz w:val="28"/>
                <w:szCs w:val="28"/>
                <w:rtl/>
                <w:lang w:bidi="ar-IQ"/>
              </w:rPr>
            </w:pPr>
            <w:r w:rsidRPr="00E23982">
              <w:rPr>
                <w:rFonts w:asciiTheme="minorBidi" w:hAnsiTheme="minorBidi"/>
                <w:color w:val="auto"/>
                <w:sz w:val="28"/>
                <w:szCs w:val="28"/>
                <w:lang w:bidi="ar-IQ"/>
              </w:rPr>
              <w:t>Meat fibers, Starch, Trypsin</w:t>
            </w:r>
          </w:p>
        </w:tc>
        <w:tc>
          <w:tcPr>
            <w:tcW w:w="4928" w:type="dxa"/>
          </w:tcPr>
          <w:p w:rsidR="00E23982" w:rsidRPr="00E23982" w:rsidRDefault="00E23982" w:rsidP="00E23982">
            <w:pPr>
              <w:spacing w:before="24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rtl/>
                <w:lang w:bidi="ar-IQ"/>
              </w:rPr>
            </w:pPr>
            <w:r w:rsidRPr="00E23982">
              <w:rPr>
                <w:rFonts w:asciiTheme="minorBidi" w:hAnsiTheme="minorBidi"/>
                <w:sz w:val="28"/>
                <w:szCs w:val="28"/>
                <w:lang w:bidi="ar-IQ"/>
              </w:rPr>
              <w:t>None</w:t>
            </w:r>
          </w:p>
        </w:tc>
      </w:tr>
      <w:tr w:rsidR="00E23982" w:rsidTr="00E23982">
        <w:trPr>
          <w:trHeight w:val="973"/>
        </w:trPr>
        <w:tc>
          <w:tcPr>
            <w:cnfStyle w:val="001000000000" w:firstRow="0" w:lastRow="0" w:firstColumn="1" w:lastColumn="0" w:oddVBand="0" w:evenVBand="0" w:oddHBand="0" w:evenHBand="0" w:firstRowFirstColumn="0" w:firstRowLastColumn="0" w:lastRowFirstColumn="0" w:lastRowLastColumn="0"/>
            <w:tcW w:w="2977" w:type="dxa"/>
          </w:tcPr>
          <w:p w:rsidR="00E23982" w:rsidRPr="00E23982" w:rsidRDefault="00E23982" w:rsidP="00E23982">
            <w:pPr>
              <w:spacing w:before="240"/>
              <w:jc w:val="center"/>
              <w:rPr>
                <w:rFonts w:asciiTheme="minorBidi" w:hAnsiTheme="minorBidi"/>
                <w:color w:val="auto"/>
                <w:sz w:val="28"/>
                <w:szCs w:val="28"/>
                <w:rtl/>
                <w:lang w:bidi="ar-IQ"/>
              </w:rPr>
            </w:pPr>
            <w:r w:rsidRPr="00E23982">
              <w:rPr>
                <w:rFonts w:asciiTheme="minorBidi" w:hAnsiTheme="minorBidi"/>
                <w:color w:val="auto"/>
                <w:sz w:val="28"/>
                <w:szCs w:val="28"/>
                <w:lang w:bidi="ar-IQ"/>
              </w:rPr>
              <w:t>Eggs &amp; segments of parasites</w:t>
            </w:r>
          </w:p>
        </w:tc>
        <w:tc>
          <w:tcPr>
            <w:tcW w:w="4928" w:type="dxa"/>
          </w:tcPr>
          <w:p w:rsidR="00E23982" w:rsidRPr="00E23982" w:rsidRDefault="00E23982" w:rsidP="00E23982">
            <w:pPr>
              <w:spacing w:before="24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rtl/>
                <w:lang w:bidi="ar-IQ"/>
              </w:rPr>
            </w:pPr>
            <w:r w:rsidRPr="00E23982">
              <w:rPr>
                <w:rFonts w:asciiTheme="minorBidi" w:eastAsia="+mn-ea" w:hAnsiTheme="minorBidi"/>
                <w:kern w:val="24"/>
                <w:sz w:val="28"/>
                <w:szCs w:val="28"/>
              </w:rPr>
              <w:t>None</w:t>
            </w:r>
          </w:p>
        </w:tc>
      </w:tr>
      <w:tr w:rsidR="00E23982" w:rsidTr="00E23982">
        <w:trPr>
          <w:cnfStyle w:val="000000100000" w:firstRow="0" w:lastRow="0" w:firstColumn="0" w:lastColumn="0" w:oddVBand="0" w:evenVBand="0" w:oddHBand="1" w:evenHBand="0" w:firstRowFirstColumn="0" w:firstRowLastColumn="0" w:lastRowFirstColumn="0" w:lastRowLastColumn="0"/>
          <w:trHeight w:val="676"/>
        </w:trPr>
        <w:tc>
          <w:tcPr>
            <w:cnfStyle w:val="001000000000" w:firstRow="0" w:lastRow="0" w:firstColumn="1" w:lastColumn="0" w:oddVBand="0" w:evenVBand="0" w:oddHBand="0" w:evenHBand="0" w:firstRowFirstColumn="0" w:firstRowLastColumn="0" w:lastRowFirstColumn="0" w:lastRowLastColumn="0"/>
            <w:tcW w:w="2977" w:type="dxa"/>
          </w:tcPr>
          <w:p w:rsidR="00E23982" w:rsidRPr="00E23982" w:rsidRDefault="00E23982" w:rsidP="00E23982">
            <w:pPr>
              <w:spacing w:before="240"/>
              <w:jc w:val="center"/>
              <w:rPr>
                <w:rFonts w:asciiTheme="minorBidi" w:hAnsiTheme="minorBidi"/>
                <w:color w:val="auto"/>
                <w:sz w:val="28"/>
                <w:szCs w:val="28"/>
                <w:rtl/>
                <w:lang w:bidi="ar-IQ"/>
              </w:rPr>
            </w:pPr>
            <w:r w:rsidRPr="00E23982">
              <w:rPr>
                <w:rFonts w:asciiTheme="minorBidi" w:hAnsiTheme="minorBidi"/>
                <w:color w:val="auto"/>
                <w:sz w:val="28"/>
                <w:szCs w:val="28"/>
                <w:lang w:bidi="ar-IQ"/>
              </w:rPr>
              <w:t>Yeasts</w:t>
            </w:r>
          </w:p>
        </w:tc>
        <w:tc>
          <w:tcPr>
            <w:tcW w:w="4928" w:type="dxa"/>
          </w:tcPr>
          <w:p w:rsidR="00E23982" w:rsidRPr="00E23982" w:rsidRDefault="00E23982" w:rsidP="00E23982">
            <w:pPr>
              <w:tabs>
                <w:tab w:val="left" w:pos="4091"/>
              </w:tabs>
              <w:spacing w:before="24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rtl/>
                <w:lang w:bidi="ar-IQ"/>
              </w:rPr>
            </w:pPr>
            <w:r w:rsidRPr="00E23982">
              <w:rPr>
                <w:rFonts w:asciiTheme="minorBidi" w:hAnsiTheme="minorBidi"/>
                <w:sz w:val="28"/>
                <w:szCs w:val="28"/>
                <w:lang w:bidi="ar-IQ"/>
              </w:rPr>
              <w:t>None</w:t>
            </w:r>
          </w:p>
        </w:tc>
      </w:tr>
      <w:tr w:rsidR="00E23982" w:rsidTr="00E23982">
        <w:trPr>
          <w:trHeight w:val="700"/>
        </w:trPr>
        <w:tc>
          <w:tcPr>
            <w:cnfStyle w:val="001000000000" w:firstRow="0" w:lastRow="0" w:firstColumn="1" w:lastColumn="0" w:oddVBand="0" w:evenVBand="0" w:oddHBand="0" w:evenHBand="0" w:firstRowFirstColumn="0" w:firstRowLastColumn="0" w:lastRowFirstColumn="0" w:lastRowLastColumn="0"/>
            <w:tcW w:w="2977" w:type="dxa"/>
          </w:tcPr>
          <w:p w:rsidR="00E23982" w:rsidRPr="00E23982" w:rsidRDefault="00E23982" w:rsidP="00E23982">
            <w:pPr>
              <w:spacing w:before="240"/>
              <w:jc w:val="center"/>
              <w:rPr>
                <w:rFonts w:asciiTheme="minorBidi" w:hAnsiTheme="minorBidi"/>
                <w:color w:val="auto"/>
                <w:sz w:val="28"/>
                <w:szCs w:val="28"/>
                <w:rtl/>
                <w:lang w:bidi="ar-IQ"/>
              </w:rPr>
            </w:pPr>
            <w:r w:rsidRPr="00E23982">
              <w:rPr>
                <w:rFonts w:asciiTheme="minorBidi" w:hAnsiTheme="minorBidi"/>
                <w:color w:val="auto"/>
                <w:sz w:val="28"/>
                <w:szCs w:val="28"/>
                <w:lang w:bidi="ar-IQ"/>
              </w:rPr>
              <w:t>Leukocytes</w:t>
            </w:r>
          </w:p>
        </w:tc>
        <w:tc>
          <w:tcPr>
            <w:tcW w:w="4928" w:type="dxa"/>
          </w:tcPr>
          <w:p w:rsidR="00E23982" w:rsidRPr="00E23982" w:rsidRDefault="00E23982" w:rsidP="00E23982">
            <w:pPr>
              <w:spacing w:before="24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8"/>
                <w:szCs w:val="28"/>
                <w:rtl/>
                <w:lang w:bidi="ar-IQ"/>
              </w:rPr>
            </w:pPr>
            <w:r w:rsidRPr="00E23982">
              <w:rPr>
                <w:rFonts w:asciiTheme="minorBidi" w:hAnsiTheme="minorBidi"/>
                <w:sz w:val="28"/>
                <w:szCs w:val="28"/>
                <w:lang w:bidi="ar-IQ"/>
              </w:rPr>
              <w:t>None</w:t>
            </w:r>
          </w:p>
        </w:tc>
      </w:tr>
    </w:tbl>
    <w:p w:rsidR="00A06019" w:rsidRPr="007A3AE7" w:rsidRDefault="00A06019" w:rsidP="00A06019">
      <w:pPr>
        <w:jc w:val="right"/>
        <w:rPr>
          <w:rFonts w:asciiTheme="minorBidi" w:hAnsiTheme="minorBidi" w:hint="cs"/>
          <w:sz w:val="32"/>
          <w:szCs w:val="32"/>
          <w:lang w:bidi="ar-IQ"/>
        </w:rPr>
      </w:pPr>
    </w:p>
    <w:p w:rsidR="00A06019" w:rsidRPr="007A3AE7" w:rsidRDefault="00A06019" w:rsidP="00A06019">
      <w:pPr>
        <w:rPr>
          <w:rFonts w:asciiTheme="minorBidi" w:hAnsiTheme="minorBidi"/>
          <w:sz w:val="32"/>
          <w:szCs w:val="32"/>
          <w:lang w:bidi="ar-IQ"/>
        </w:rPr>
      </w:pPr>
    </w:p>
    <w:p w:rsidR="00A06019" w:rsidRDefault="00A06019" w:rsidP="00E23982">
      <w:pPr>
        <w:jc w:val="center"/>
        <w:rPr>
          <w:rFonts w:asciiTheme="minorBidi" w:hAnsiTheme="minorBidi" w:hint="cs"/>
          <w:sz w:val="32"/>
          <w:szCs w:val="32"/>
          <w:rtl/>
          <w:lang w:bidi="ar-IQ"/>
        </w:rPr>
      </w:pPr>
    </w:p>
    <w:p w:rsidR="00E23982" w:rsidRDefault="00E23982" w:rsidP="00E23982">
      <w:pPr>
        <w:jc w:val="center"/>
        <w:rPr>
          <w:rFonts w:asciiTheme="minorBidi" w:hAnsiTheme="minorBidi" w:hint="cs"/>
          <w:sz w:val="32"/>
          <w:szCs w:val="32"/>
          <w:rtl/>
          <w:lang w:bidi="ar-IQ"/>
        </w:rPr>
      </w:pPr>
    </w:p>
    <w:p w:rsidR="00E23982" w:rsidRDefault="00E23982" w:rsidP="00E23982">
      <w:pPr>
        <w:jc w:val="center"/>
        <w:rPr>
          <w:rFonts w:asciiTheme="minorBidi" w:hAnsiTheme="minorBidi" w:hint="cs"/>
          <w:sz w:val="32"/>
          <w:szCs w:val="32"/>
          <w:rtl/>
          <w:lang w:bidi="ar-IQ"/>
        </w:rPr>
      </w:pPr>
    </w:p>
    <w:p w:rsidR="00E23982" w:rsidRDefault="00E23982" w:rsidP="00E23982">
      <w:pPr>
        <w:jc w:val="center"/>
        <w:rPr>
          <w:rFonts w:asciiTheme="minorBidi" w:hAnsiTheme="minorBidi" w:hint="cs"/>
          <w:sz w:val="32"/>
          <w:szCs w:val="32"/>
          <w:rtl/>
          <w:lang w:bidi="ar-IQ"/>
        </w:rPr>
      </w:pPr>
    </w:p>
    <w:p w:rsidR="00E23982" w:rsidRDefault="00E23982" w:rsidP="00486899">
      <w:pPr>
        <w:ind w:left="360"/>
        <w:jc w:val="right"/>
        <w:rPr>
          <w:rFonts w:asciiTheme="minorBidi" w:hAnsiTheme="minorBidi"/>
          <w:sz w:val="32"/>
          <w:szCs w:val="32"/>
        </w:rPr>
      </w:pPr>
      <w:r w:rsidRPr="00486899">
        <w:rPr>
          <w:rFonts w:asciiTheme="minorBidi" w:hAnsiTheme="minorBidi"/>
          <w:sz w:val="32"/>
          <w:szCs w:val="32"/>
        </w:rPr>
        <w:lastRenderedPageBreak/>
        <w:t>Chemical test</w:t>
      </w:r>
    </w:p>
    <w:p w:rsidR="00486899" w:rsidRDefault="00486899" w:rsidP="00486899">
      <w:pPr>
        <w:ind w:left="360"/>
        <w:jc w:val="right"/>
        <w:rPr>
          <w:rFonts w:asciiTheme="minorBidi" w:hAnsiTheme="minorBidi"/>
          <w:sz w:val="32"/>
          <w:szCs w:val="32"/>
        </w:rPr>
      </w:pPr>
      <w:r>
        <w:rPr>
          <w:rFonts w:asciiTheme="minorBidi" w:hAnsiTheme="minorBidi"/>
          <w:sz w:val="32"/>
          <w:szCs w:val="32"/>
        </w:rPr>
        <w:t xml:space="preserve">1- </w:t>
      </w:r>
      <w:proofErr w:type="gramStart"/>
      <w:r>
        <w:rPr>
          <w:rFonts w:asciiTheme="minorBidi" w:hAnsiTheme="minorBidi"/>
          <w:sz w:val="32"/>
          <w:szCs w:val="32"/>
        </w:rPr>
        <w:t>pH</w:t>
      </w:r>
      <w:proofErr w:type="gramEnd"/>
    </w:p>
    <w:p w:rsidR="00486899" w:rsidRPr="00486899" w:rsidRDefault="00486899" w:rsidP="00486899">
      <w:pPr>
        <w:ind w:left="360"/>
        <w:jc w:val="right"/>
        <w:rPr>
          <w:rFonts w:asciiTheme="minorBidi" w:hAnsiTheme="minorBidi"/>
          <w:sz w:val="28"/>
          <w:szCs w:val="28"/>
          <w:lang w:bidi="ar-IQ"/>
        </w:rPr>
      </w:pPr>
      <w:r w:rsidRPr="00486899">
        <w:rPr>
          <w:rFonts w:asciiTheme="minorBidi" w:hAnsiTheme="minorBidi"/>
          <w:sz w:val="28"/>
          <w:szCs w:val="28"/>
          <w:lang w:bidi="ar-IQ"/>
        </w:rPr>
        <w:t xml:space="preserve">Normal </w:t>
      </w:r>
      <w:r w:rsidR="000A75B2" w:rsidRPr="00486899">
        <w:rPr>
          <w:rFonts w:asciiTheme="minorBidi" w:hAnsiTheme="minorBidi"/>
          <w:sz w:val="28"/>
          <w:szCs w:val="28"/>
          <w:lang w:bidi="ar-IQ"/>
        </w:rPr>
        <w:t>value:</w:t>
      </w:r>
      <w:r w:rsidRPr="00486899">
        <w:rPr>
          <w:rFonts w:asciiTheme="minorBidi" w:hAnsiTheme="minorBidi"/>
          <w:sz w:val="28"/>
          <w:szCs w:val="28"/>
          <w:lang w:bidi="ar-IQ"/>
        </w:rPr>
        <w:t xml:space="preserve"> Neutral to acid or alkaline</w:t>
      </w:r>
    </w:p>
    <w:p w:rsidR="00486899" w:rsidRPr="00486899" w:rsidRDefault="00486899" w:rsidP="00486899">
      <w:pPr>
        <w:ind w:left="360"/>
        <w:jc w:val="right"/>
        <w:rPr>
          <w:rFonts w:asciiTheme="minorBidi" w:hAnsiTheme="minorBidi"/>
          <w:sz w:val="32"/>
          <w:szCs w:val="32"/>
          <w:lang w:bidi="ar-IQ"/>
        </w:rPr>
      </w:pPr>
      <w:r w:rsidRPr="00486899">
        <w:rPr>
          <w:rFonts w:asciiTheme="minorBidi" w:hAnsiTheme="minorBidi"/>
          <w:sz w:val="32"/>
          <w:szCs w:val="32"/>
          <w:lang w:bidi="ar-IQ"/>
        </w:rPr>
        <w:t>Clinical implication</w:t>
      </w:r>
    </w:p>
    <w:p w:rsidR="00486899" w:rsidRDefault="00486899" w:rsidP="00486899">
      <w:pPr>
        <w:ind w:left="360"/>
        <w:jc w:val="right"/>
        <w:rPr>
          <w:rFonts w:asciiTheme="minorBidi" w:hAnsiTheme="minorBidi"/>
          <w:sz w:val="32"/>
          <w:szCs w:val="32"/>
          <w:lang w:bidi="ar-IQ"/>
        </w:rPr>
      </w:pPr>
      <w:r>
        <w:rPr>
          <w:rFonts w:asciiTheme="minorBidi" w:hAnsiTheme="minorBidi"/>
          <w:sz w:val="32"/>
          <w:szCs w:val="32"/>
          <w:lang w:bidi="ar-IQ"/>
        </w:rPr>
        <w:t xml:space="preserve">a- </w:t>
      </w:r>
      <w:r w:rsidRPr="00486899">
        <w:rPr>
          <w:rFonts w:asciiTheme="minorBidi" w:hAnsiTheme="minorBidi"/>
          <w:sz w:val="32"/>
          <w:szCs w:val="32"/>
          <w:lang w:bidi="ar-IQ"/>
        </w:rPr>
        <w:t xml:space="preserve">Increased pH </w:t>
      </w:r>
      <w:r w:rsidRPr="00486899">
        <w:rPr>
          <w:rFonts w:asciiTheme="minorBidi" w:hAnsiTheme="minorBidi"/>
          <w:sz w:val="32"/>
          <w:szCs w:val="32"/>
          <w:lang w:bidi="ar-IQ"/>
        </w:rPr>
        <w:t>(alkaline</w:t>
      </w:r>
      <w:r>
        <w:rPr>
          <w:rFonts w:asciiTheme="minorBidi" w:hAnsiTheme="minorBidi"/>
          <w:sz w:val="32"/>
          <w:szCs w:val="32"/>
          <w:lang w:bidi="ar-IQ"/>
        </w:rPr>
        <w:t>)</w:t>
      </w:r>
    </w:p>
    <w:p w:rsidR="00486899" w:rsidRPr="00486899" w:rsidRDefault="00486899" w:rsidP="00486899">
      <w:pPr>
        <w:ind w:left="360"/>
        <w:jc w:val="right"/>
        <w:rPr>
          <w:rFonts w:asciiTheme="minorBidi" w:hAnsiTheme="minorBidi" w:hint="cs"/>
          <w:sz w:val="28"/>
          <w:szCs w:val="28"/>
          <w:lang w:bidi="ar-IQ"/>
        </w:rPr>
      </w:pPr>
      <w:r>
        <w:rPr>
          <w:rFonts w:asciiTheme="minorBidi" w:hAnsiTheme="minorBidi"/>
          <w:sz w:val="28"/>
          <w:szCs w:val="28"/>
          <w:lang w:bidi="ar-IQ"/>
        </w:rPr>
        <w:t>1</w:t>
      </w:r>
      <w:r w:rsidRPr="00486899">
        <w:rPr>
          <w:rFonts w:asciiTheme="minorBidi" w:hAnsiTheme="minorBidi"/>
          <w:sz w:val="28"/>
          <w:szCs w:val="28"/>
          <w:lang w:bidi="ar-IQ"/>
        </w:rPr>
        <w:t xml:space="preserve">. </w:t>
      </w:r>
      <w:r w:rsidR="000A75B2" w:rsidRPr="00486899">
        <w:rPr>
          <w:rFonts w:asciiTheme="minorBidi" w:hAnsiTheme="minorBidi"/>
          <w:sz w:val="28"/>
          <w:szCs w:val="28"/>
          <w:lang w:bidi="ar-IQ"/>
        </w:rPr>
        <w:t>Protein</w:t>
      </w:r>
      <w:r w:rsidRPr="00486899">
        <w:rPr>
          <w:rFonts w:asciiTheme="minorBidi" w:hAnsiTheme="minorBidi"/>
          <w:sz w:val="28"/>
          <w:szCs w:val="28"/>
          <w:lang w:bidi="ar-IQ"/>
        </w:rPr>
        <w:t xml:space="preserve"> </w:t>
      </w:r>
      <w:r w:rsidR="000A75B2">
        <w:rPr>
          <w:rFonts w:asciiTheme="minorBidi" w:hAnsiTheme="minorBidi"/>
          <w:sz w:val="28"/>
          <w:szCs w:val="28"/>
          <w:lang w:bidi="ar-IQ"/>
        </w:rPr>
        <w:t>break</w:t>
      </w:r>
      <w:r w:rsidRPr="00486899">
        <w:rPr>
          <w:rFonts w:asciiTheme="minorBidi" w:hAnsiTheme="minorBidi"/>
          <w:sz w:val="28"/>
          <w:szCs w:val="28"/>
          <w:lang w:bidi="ar-IQ"/>
        </w:rPr>
        <w:t>down</w:t>
      </w:r>
    </w:p>
    <w:p w:rsidR="00486899" w:rsidRPr="00486899" w:rsidRDefault="00486899" w:rsidP="00486899">
      <w:pPr>
        <w:ind w:left="360"/>
        <w:jc w:val="right"/>
        <w:rPr>
          <w:rFonts w:asciiTheme="minorBidi" w:hAnsiTheme="minorBidi"/>
          <w:sz w:val="28"/>
          <w:szCs w:val="28"/>
          <w:lang w:bidi="ar-IQ"/>
        </w:rPr>
      </w:pPr>
      <w:r w:rsidRPr="00486899">
        <w:rPr>
          <w:rFonts w:asciiTheme="minorBidi" w:hAnsiTheme="minorBidi" w:cs="Arial"/>
          <w:sz w:val="28"/>
          <w:szCs w:val="28"/>
          <w:rtl/>
          <w:lang w:bidi="ar-IQ"/>
        </w:rPr>
        <w:tab/>
      </w:r>
      <w:r w:rsidRPr="00486899">
        <w:rPr>
          <w:rFonts w:asciiTheme="minorBidi" w:hAnsiTheme="minorBidi" w:cs="Arial"/>
          <w:sz w:val="28"/>
          <w:szCs w:val="28"/>
          <w:rtl/>
          <w:lang w:bidi="ar-IQ"/>
        </w:rPr>
        <w:tab/>
      </w:r>
      <w:r w:rsidRPr="00486899">
        <w:rPr>
          <w:rFonts w:asciiTheme="minorBidi" w:hAnsiTheme="minorBidi" w:cs="Arial"/>
          <w:sz w:val="28"/>
          <w:szCs w:val="28"/>
          <w:rtl/>
          <w:lang w:bidi="ar-IQ"/>
        </w:rPr>
        <w:tab/>
      </w:r>
      <w:r>
        <w:rPr>
          <w:rFonts w:asciiTheme="minorBidi" w:hAnsiTheme="minorBidi"/>
          <w:sz w:val="28"/>
          <w:szCs w:val="28"/>
          <w:lang w:bidi="ar-IQ"/>
        </w:rPr>
        <w:t>2</w:t>
      </w:r>
      <w:r w:rsidRPr="00486899">
        <w:rPr>
          <w:rFonts w:asciiTheme="minorBidi" w:hAnsiTheme="minorBidi"/>
          <w:sz w:val="28"/>
          <w:szCs w:val="28"/>
          <w:lang w:bidi="ar-IQ"/>
        </w:rPr>
        <w:t>. Villous adenoma</w:t>
      </w:r>
    </w:p>
    <w:p w:rsidR="00486899" w:rsidRPr="00486899" w:rsidRDefault="000A75B2" w:rsidP="00486899">
      <w:pPr>
        <w:ind w:left="360"/>
        <w:jc w:val="right"/>
        <w:rPr>
          <w:rFonts w:asciiTheme="minorBidi" w:hAnsiTheme="minorBidi" w:hint="cs"/>
          <w:sz w:val="28"/>
          <w:szCs w:val="28"/>
          <w:rtl/>
          <w:lang w:bidi="ar-IQ"/>
        </w:rPr>
      </w:pPr>
      <w:r>
        <w:rPr>
          <w:rFonts w:asciiTheme="minorBidi" w:hAnsiTheme="minorBidi"/>
          <w:sz w:val="28"/>
          <w:szCs w:val="28"/>
          <w:lang w:bidi="ar-IQ"/>
        </w:rPr>
        <w:t>3</w:t>
      </w:r>
      <w:r w:rsidRPr="00486899">
        <w:rPr>
          <w:rFonts w:asciiTheme="minorBidi" w:hAnsiTheme="minorBidi"/>
          <w:sz w:val="28"/>
          <w:szCs w:val="28"/>
          <w:lang w:bidi="ar-IQ"/>
        </w:rPr>
        <w:t>. Colitis</w:t>
      </w:r>
    </w:p>
    <w:p w:rsidR="00486899" w:rsidRPr="00486899" w:rsidRDefault="000A75B2" w:rsidP="00486899">
      <w:pPr>
        <w:ind w:left="360"/>
        <w:jc w:val="right"/>
        <w:rPr>
          <w:rFonts w:asciiTheme="minorBidi" w:hAnsiTheme="minorBidi" w:hint="cs"/>
          <w:sz w:val="28"/>
          <w:szCs w:val="28"/>
          <w:rtl/>
          <w:lang w:bidi="ar-IQ"/>
        </w:rPr>
      </w:pPr>
      <w:r>
        <w:rPr>
          <w:rFonts w:asciiTheme="minorBidi" w:hAnsiTheme="minorBidi"/>
          <w:sz w:val="28"/>
          <w:szCs w:val="28"/>
          <w:lang w:bidi="ar-IQ"/>
        </w:rPr>
        <w:t>4</w:t>
      </w:r>
      <w:r w:rsidRPr="00486899">
        <w:rPr>
          <w:rFonts w:asciiTheme="minorBidi" w:hAnsiTheme="minorBidi"/>
          <w:sz w:val="28"/>
          <w:szCs w:val="28"/>
          <w:lang w:bidi="ar-IQ"/>
        </w:rPr>
        <w:t>. Antibiotic</w:t>
      </w:r>
      <w:r w:rsidR="00486899" w:rsidRPr="00486899">
        <w:rPr>
          <w:rFonts w:asciiTheme="minorBidi" w:hAnsiTheme="minorBidi"/>
          <w:sz w:val="28"/>
          <w:szCs w:val="28"/>
          <w:lang w:bidi="ar-IQ"/>
        </w:rPr>
        <w:t xml:space="preserve"> use</w:t>
      </w:r>
    </w:p>
    <w:p w:rsidR="00486899" w:rsidRPr="00486899" w:rsidRDefault="00486899" w:rsidP="00486899">
      <w:pPr>
        <w:ind w:left="360"/>
        <w:jc w:val="right"/>
        <w:rPr>
          <w:rFonts w:asciiTheme="minorBidi" w:hAnsiTheme="minorBidi"/>
          <w:sz w:val="32"/>
          <w:szCs w:val="32"/>
          <w:lang w:bidi="ar-IQ"/>
        </w:rPr>
      </w:pPr>
      <w:r>
        <w:rPr>
          <w:rFonts w:asciiTheme="minorBidi" w:hAnsiTheme="minorBidi"/>
          <w:sz w:val="32"/>
          <w:szCs w:val="32"/>
          <w:lang w:bidi="ar-IQ"/>
        </w:rPr>
        <w:t xml:space="preserve">b- </w:t>
      </w:r>
      <w:r w:rsidRPr="00486899">
        <w:rPr>
          <w:rFonts w:asciiTheme="minorBidi" w:hAnsiTheme="minorBidi"/>
          <w:sz w:val="32"/>
          <w:szCs w:val="32"/>
          <w:lang w:bidi="ar-IQ"/>
        </w:rPr>
        <w:t xml:space="preserve">Decreased pH </w:t>
      </w:r>
      <w:r w:rsidRPr="00486899">
        <w:rPr>
          <w:rFonts w:asciiTheme="minorBidi" w:hAnsiTheme="minorBidi"/>
          <w:sz w:val="32"/>
          <w:szCs w:val="32"/>
          <w:lang w:bidi="ar-IQ"/>
        </w:rPr>
        <w:t>(acid</w:t>
      </w:r>
      <w:r>
        <w:rPr>
          <w:rFonts w:asciiTheme="minorBidi" w:hAnsiTheme="minorBidi"/>
          <w:sz w:val="32"/>
          <w:szCs w:val="32"/>
          <w:lang w:bidi="ar-IQ"/>
        </w:rPr>
        <w:t>)</w:t>
      </w:r>
    </w:p>
    <w:p w:rsidR="00486899" w:rsidRPr="00486899" w:rsidRDefault="00486899" w:rsidP="00486899">
      <w:pPr>
        <w:ind w:left="360"/>
        <w:jc w:val="right"/>
        <w:rPr>
          <w:rFonts w:asciiTheme="minorBidi" w:hAnsiTheme="minorBidi" w:cs="Arial" w:hint="cs"/>
          <w:sz w:val="28"/>
          <w:szCs w:val="28"/>
          <w:rtl/>
          <w:lang w:bidi="ar-IQ"/>
        </w:rPr>
      </w:pPr>
      <w:r w:rsidRPr="00486899">
        <w:rPr>
          <w:rFonts w:asciiTheme="minorBidi" w:hAnsiTheme="minorBidi" w:cs="Arial"/>
          <w:sz w:val="32"/>
          <w:szCs w:val="32"/>
          <w:rtl/>
          <w:lang w:bidi="ar-IQ"/>
        </w:rPr>
        <w:tab/>
      </w:r>
      <w:r>
        <w:rPr>
          <w:rFonts w:asciiTheme="minorBidi" w:hAnsiTheme="minorBidi"/>
          <w:sz w:val="28"/>
          <w:szCs w:val="28"/>
          <w:lang w:bidi="ar-IQ"/>
        </w:rPr>
        <w:t>1</w:t>
      </w:r>
      <w:r w:rsidRPr="00486899">
        <w:rPr>
          <w:rFonts w:asciiTheme="minorBidi" w:hAnsiTheme="minorBidi"/>
          <w:sz w:val="28"/>
          <w:szCs w:val="28"/>
          <w:lang w:bidi="ar-IQ"/>
        </w:rPr>
        <w:t xml:space="preserve">. Carbohydrate </w:t>
      </w:r>
      <w:proofErr w:type="spellStart"/>
      <w:r w:rsidRPr="00486899">
        <w:rPr>
          <w:rFonts w:asciiTheme="minorBidi" w:hAnsiTheme="minorBidi"/>
          <w:sz w:val="28"/>
          <w:szCs w:val="28"/>
          <w:lang w:bidi="ar-IQ"/>
        </w:rPr>
        <w:t>malabsor</w:t>
      </w:r>
      <w:r w:rsidRPr="00486899">
        <w:rPr>
          <w:rFonts w:asciiTheme="minorBidi" w:hAnsiTheme="minorBidi"/>
          <w:sz w:val="28"/>
          <w:szCs w:val="28"/>
          <w:lang w:bidi="ar-IQ"/>
        </w:rPr>
        <w:t>ptio</w:t>
      </w:r>
      <w:proofErr w:type="spellEnd"/>
    </w:p>
    <w:p w:rsidR="00486899" w:rsidRPr="00486899" w:rsidRDefault="00486899" w:rsidP="00486899">
      <w:pPr>
        <w:ind w:left="360"/>
        <w:jc w:val="right"/>
        <w:rPr>
          <w:rFonts w:asciiTheme="minorBidi" w:hAnsiTheme="minorBidi"/>
          <w:sz w:val="28"/>
          <w:szCs w:val="28"/>
          <w:lang w:bidi="ar-IQ"/>
        </w:rPr>
      </w:pPr>
      <w:r w:rsidRPr="00486899">
        <w:rPr>
          <w:rFonts w:asciiTheme="minorBidi" w:hAnsiTheme="minorBidi" w:cs="Arial"/>
          <w:sz w:val="28"/>
          <w:szCs w:val="28"/>
          <w:rtl/>
          <w:lang w:bidi="ar-IQ"/>
        </w:rPr>
        <w:tab/>
      </w:r>
      <w:r>
        <w:rPr>
          <w:rFonts w:asciiTheme="minorBidi" w:hAnsiTheme="minorBidi"/>
          <w:sz w:val="28"/>
          <w:szCs w:val="28"/>
          <w:lang w:bidi="ar-IQ"/>
        </w:rPr>
        <w:t>2</w:t>
      </w:r>
      <w:r w:rsidRPr="00486899">
        <w:rPr>
          <w:rFonts w:asciiTheme="minorBidi" w:hAnsiTheme="minorBidi"/>
          <w:sz w:val="28"/>
          <w:szCs w:val="28"/>
          <w:lang w:bidi="ar-IQ"/>
        </w:rPr>
        <w:t xml:space="preserve">. Fat </w:t>
      </w:r>
      <w:proofErr w:type="spellStart"/>
      <w:r w:rsidRPr="00486899">
        <w:rPr>
          <w:rFonts w:asciiTheme="minorBidi" w:hAnsiTheme="minorBidi"/>
          <w:sz w:val="28"/>
          <w:szCs w:val="28"/>
          <w:lang w:bidi="ar-IQ"/>
        </w:rPr>
        <w:t>malabsorption</w:t>
      </w:r>
      <w:proofErr w:type="spellEnd"/>
    </w:p>
    <w:p w:rsidR="00486899" w:rsidRPr="00486899" w:rsidRDefault="00486899" w:rsidP="00486899">
      <w:pPr>
        <w:ind w:left="360"/>
        <w:jc w:val="right"/>
        <w:rPr>
          <w:rFonts w:asciiTheme="minorBidi" w:hAnsiTheme="minorBidi" w:hint="cs"/>
          <w:sz w:val="28"/>
          <w:szCs w:val="28"/>
          <w:rtl/>
          <w:lang w:bidi="ar-IQ"/>
        </w:rPr>
      </w:pPr>
      <w:r w:rsidRPr="00486899">
        <w:rPr>
          <w:rFonts w:asciiTheme="minorBidi" w:hAnsiTheme="minorBidi" w:cs="Arial"/>
          <w:sz w:val="28"/>
          <w:szCs w:val="28"/>
          <w:rtl/>
          <w:lang w:bidi="ar-IQ"/>
        </w:rPr>
        <w:tab/>
      </w:r>
      <w:r>
        <w:rPr>
          <w:rFonts w:asciiTheme="minorBidi" w:hAnsiTheme="minorBidi"/>
          <w:sz w:val="28"/>
          <w:szCs w:val="28"/>
          <w:lang w:bidi="ar-IQ"/>
        </w:rPr>
        <w:t>3</w:t>
      </w:r>
      <w:r w:rsidRPr="00486899">
        <w:rPr>
          <w:rFonts w:asciiTheme="minorBidi" w:hAnsiTheme="minorBidi"/>
          <w:sz w:val="28"/>
          <w:szCs w:val="28"/>
          <w:lang w:bidi="ar-IQ"/>
        </w:rPr>
        <w:t xml:space="preserve">. </w:t>
      </w:r>
      <w:proofErr w:type="spellStart"/>
      <w:r w:rsidRPr="00486899">
        <w:rPr>
          <w:rFonts w:asciiTheme="minorBidi" w:hAnsiTheme="minorBidi"/>
          <w:sz w:val="28"/>
          <w:szCs w:val="28"/>
          <w:lang w:bidi="ar-IQ"/>
        </w:rPr>
        <w:t>Disaccharidase</w:t>
      </w:r>
      <w:proofErr w:type="spellEnd"/>
      <w:r w:rsidRPr="00486899">
        <w:rPr>
          <w:rFonts w:asciiTheme="minorBidi" w:hAnsiTheme="minorBidi"/>
          <w:sz w:val="28"/>
          <w:szCs w:val="28"/>
          <w:lang w:bidi="ar-IQ"/>
        </w:rPr>
        <w:t xml:space="preserve"> deficiency</w:t>
      </w:r>
    </w:p>
    <w:p w:rsidR="00486899" w:rsidRDefault="00486899" w:rsidP="00486899">
      <w:pPr>
        <w:ind w:left="360"/>
        <w:jc w:val="right"/>
        <w:rPr>
          <w:rFonts w:asciiTheme="minorBidi" w:hAnsiTheme="minorBidi" w:hint="cs"/>
          <w:sz w:val="32"/>
          <w:szCs w:val="32"/>
          <w:rtl/>
          <w:lang w:bidi="ar-IQ"/>
        </w:rPr>
      </w:pPr>
    </w:p>
    <w:p w:rsidR="00486899" w:rsidRDefault="00486899" w:rsidP="00486899">
      <w:pPr>
        <w:ind w:left="360"/>
        <w:jc w:val="right"/>
        <w:rPr>
          <w:rFonts w:asciiTheme="minorBidi" w:hAnsiTheme="minorBidi"/>
          <w:sz w:val="32"/>
          <w:szCs w:val="32"/>
          <w:lang w:bidi="ar-IQ"/>
        </w:rPr>
      </w:pPr>
      <w:r>
        <w:rPr>
          <w:rFonts w:asciiTheme="minorBidi" w:hAnsiTheme="minorBidi"/>
          <w:sz w:val="32"/>
          <w:szCs w:val="32"/>
          <w:lang w:bidi="ar-IQ"/>
        </w:rPr>
        <w:t>2- Blood</w:t>
      </w:r>
    </w:p>
    <w:p w:rsidR="00486899" w:rsidRPr="000A75B2" w:rsidRDefault="00486899" w:rsidP="005807BC">
      <w:pPr>
        <w:ind w:left="360"/>
        <w:jc w:val="right"/>
        <w:rPr>
          <w:rFonts w:asciiTheme="minorBidi" w:hAnsiTheme="minorBidi"/>
          <w:sz w:val="28"/>
          <w:szCs w:val="28"/>
          <w:lang w:bidi="ar-IQ"/>
        </w:rPr>
      </w:pPr>
      <w:r>
        <w:rPr>
          <w:rFonts w:asciiTheme="minorBidi" w:hAnsiTheme="minorBidi"/>
          <w:sz w:val="32"/>
          <w:szCs w:val="32"/>
          <w:lang w:bidi="ar-IQ"/>
        </w:rPr>
        <w:t xml:space="preserve"> </w:t>
      </w:r>
      <w:r w:rsidRPr="000A75B2">
        <w:rPr>
          <w:rFonts w:asciiTheme="minorBidi" w:hAnsiTheme="minorBidi"/>
          <w:sz w:val="28"/>
          <w:szCs w:val="28"/>
          <w:lang w:bidi="ar-IQ"/>
        </w:rPr>
        <w:t xml:space="preserve">Normal </w:t>
      </w:r>
      <w:r w:rsidR="000A75B2" w:rsidRPr="000A75B2">
        <w:rPr>
          <w:rFonts w:asciiTheme="minorBidi" w:hAnsiTheme="minorBidi"/>
          <w:sz w:val="28"/>
          <w:szCs w:val="28"/>
          <w:lang w:bidi="ar-IQ"/>
        </w:rPr>
        <w:t>value:</w:t>
      </w:r>
      <w:r w:rsidRPr="000A75B2">
        <w:rPr>
          <w:rFonts w:asciiTheme="minorBidi" w:hAnsiTheme="minorBidi"/>
          <w:sz w:val="28"/>
          <w:szCs w:val="28"/>
          <w:lang w:bidi="ar-IQ"/>
        </w:rPr>
        <w:t xml:space="preserve"> Negative</w:t>
      </w:r>
    </w:p>
    <w:p w:rsidR="00486899" w:rsidRPr="00486899" w:rsidRDefault="00486899" w:rsidP="005807BC">
      <w:pPr>
        <w:ind w:left="360"/>
        <w:jc w:val="right"/>
        <w:rPr>
          <w:rFonts w:asciiTheme="minorBidi" w:hAnsiTheme="minorBidi" w:hint="cs"/>
          <w:sz w:val="32"/>
          <w:szCs w:val="32"/>
          <w:lang w:bidi="ar-IQ"/>
        </w:rPr>
      </w:pPr>
      <w:r w:rsidRPr="00486899">
        <w:rPr>
          <w:rFonts w:asciiTheme="minorBidi" w:hAnsiTheme="minorBidi"/>
          <w:sz w:val="32"/>
          <w:szCs w:val="32"/>
          <w:lang w:bidi="ar-IQ"/>
        </w:rPr>
        <w:t>Clinical Implication</w:t>
      </w:r>
      <w:r w:rsidR="005807BC">
        <w:rPr>
          <w:rFonts w:asciiTheme="minorBidi" w:hAnsiTheme="minorBidi"/>
          <w:sz w:val="32"/>
          <w:szCs w:val="32"/>
          <w:lang w:bidi="ar-IQ"/>
        </w:rPr>
        <w:t>:</w:t>
      </w:r>
    </w:p>
    <w:p w:rsidR="00486899" w:rsidRPr="000A75B2" w:rsidRDefault="005807BC" w:rsidP="005807BC">
      <w:pPr>
        <w:ind w:left="360"/>
        <w:jc w:val="right"/>
        <w:rPr>
          <w:rFonts w:asciiTheme="minorBidi" w:hAnsiTheme="minorBidi"/>
          <w:sz w:val="28"/>
          <w:szCs w:val="28"/>
          <w:lang w:bidi="ar-IQ"/>
        </w:rPr>
      </w:pPr>
      <w:r w:rsidRPr="000A75B2">
        <w:rPr>
          <w:rFonts w:asciiTheme="minorBidi" w:hAnsiTheme="minorBidi"/>
          <w:sz w:val="28"/>
          <w:szCs w:val="28"/>
          <w:lang w:bidi="ar-IQ"/>
        </w:rPr>
        <w:t xml:space="preserve">a- </w:t>
      </w:r>
      <w:r w:rsidR="00486899" w:rsidRPr="000A75B2">
        <w:rPr>
          <w:rFonts w:asciiTheme="minorBidi" w:hAnsiTheme="minorBidi"/>
          <w:sz w:val="28"/>
          <w:szCs w:val="28"/>
          <w:lang w:bidi="ar-IQ"/>
        </w:rPr>
        <w:t>Dark red to tarry black indicates a loss of 0.50 to 0.75 ml of blood from the upper GI tract</w:t>
      </w:r>
      <w:r w:rsidRPr="000A75B2">
        <w:rPr>
          <w:rFonts w:asciiTheme="minorBidi" w:hAnsiTheme="minorBidi"/>
          <w:sz w:val="28"/>
          <w:szCs w:val="28"/>
          <w:lang w:bidi="ar-IQ"/>
        </w:rPr>
        <w:t>.</w:t>
      </w:r>
      <w:r w:rsidR="00486899" w:rsidRPr="000A75B2">
        <w:rPr>
          <w:rFonts w:asciiTheme="minorBidi" w:hAnsiTheme="minorBidi" w:cs="Arial"/>
          <w:sz w:val="28"/>
          <w:szCs w:val="28"/>
          <w:rtl/>
          <w:lang w:bidi="ar-IQ"/>
        </w:rPr>
        <w:t xml:space="preserve"> </w:t>
      </w:r>
    </w:p>
    <w:p w:rsidR="00486899" w:rsidRPr="000A75B2" w:rsidRDefault="005807BC" w:rsidP="005807BC">
      <w:pPr>
        <w:ind w:left="360"/>
        <w:jc w:val="right"/>
        <w:rPr>
          <w:rFonts w:asciiTheme="minorBidi" w:hAnsiTheme="minorBidi"/>
          <w:sz w:val="28"/>
          <w:szCs w:val="28"/>
          <w:lang w:bidi="ar-IQ"/>
        </w:rPr>
      </w:pPr>
      <w:r w:rsidRPr="000A75B2">
        <w:rPr>
          <w:rFonts w:asciiTheme="minorBidi" w:hAnsiTheme="minorBidi"/>
          <w:sz w:val="28"/>
          <w:szCs w:val="28"/>
          <w:lang w:bidi="ar-IQ"/>
        </w:rPr>
        <w:t xml:space="preserve">b- </w:t>
      </w:r>
      <w:r w:rsidR="00486899" w:rsidRPr="000A75B2">
        <w:rPr>
          <w:rFonts w:asciiTheme="minorBidi" w:hAnsiTheme="minorBidi"/>
          <w:sz w:val="28"/>
          <w:szCs w:val="28"/>
          <w:lang w:bidi="ar-IQ"/>
        </w:rPr>
        <w:t>Positive for occult blood may be caused by</w:t>
      </w:r>
    </w:p>
    <w:p w:rsidR="005807BC" w:rsidRPr="005807BC" w:rsidRDefault="005807BC" w:rsidP="005807BC">
      <w:pPr>
        <w:spacing w:after="0" w:line="360" w:lineRule="auto"/>
        <w:ind w:left="360"/>
        <w:jc w:val="right"/>
        <w:rPr>
          <w:rFonts w:asciiTheme="minorBidi" w:hAnsiTheme="minorBidi"/>
          <w:sz w:val="28"/>
          <w:szCs w:val="28"/>
          <w:lang w:bidi="ar-IQ"/>
        </w:rPr>
      </w:pPr>
      <w:r w:rsidRPr="005807BC">
        <w:rPr>
          <w:rFonts w:asciiTheme="minorBidi" w:hAnsiTheme="minorBidi"/>
          <w:sz w:val="28"/>
          <w:szCs w:val="28"/>
          <w:lang w:bidi="ar-IQ"/>
        </w:rPr>
        <w:t xml:space="preserve">1- </w:t>
      </w:r>
      <w:r w:rsidRPr="005807BC">
        <w:rPr>
          <w:rFonts w:asciiTheme="minorBidi" w:hAnsiTheme="minorBidi"/>
          <w:sz w:val="28"/>
          <w:szCs w:val="28"/>
          <w:lang w:bidi="ar-IQ"/>
        </w:rPr>
        <w:t>Carcinoma of colon</w:t>
      </w:r>
    </w:p>
    <w:p w:rsidR="00486899" w:rsidRPr="005807BC" w:rsidRDefault="00486899" w:rsidP="005807BC">
      <w:pPr>
        <w:spacing w:after="0" w:line="360" w:lineRule="auto"/>
        <w:ind w:left="360"/>
        <w:jc w:val="right"/>
        <w:rPr>
          <w:rFonts w:asciiTheme="minorBidi" w:hAnsiTheme="minorBidi"/>
          <w:sz w:val="28"/>
          <w:szCs w:val="28"/>
          <w:lang w:bidi="ar-IQ"/>
        </w:rPr>
      </w:pPr>
      <w:r w:rsidRPr="005807BC">
        <w:rPr>
          <w:rFonts w:asciiTheme="minorBidi" w:hAnsiTheme="minorBidi" w:cs="Arial"/>
          <w:sz w:val="28"/>
          <w:szCs w:val="28"/>
          <w:rtl/>
          <w:lang w:bidi="ar-IQ"/>
        </w:rPr>
        <w:tab/>
      </w:r>
      <w:r w:rsidRPr="005807BC">
        <w:rPr>
          <w:rFonts w:asciiTheme="minorBidi" w:hAnsiTheme="minorBidi" w:cs="Arial"/>
          <w:sz w:val="28"/>
          <w:szCs w:val="28"/>
          <w:rtl/>
          <w:lang w:bidi="ar-IQ"/>
        </w:rPr>
        <w:tab/>
      </w:r>
      <w:r w:rsidRPr="005807BC">
        <w:rPr>
          <w:rFonts w:asciiTheme="minorBidi" w:hAnsiTheme="minorBidi" w:cs="Arial"/>
          <w:sz w:val="28"/>
          <w:szCs w:val="28"/>
          <w:rtl/>
          <w:lang w:bidi="ar-IQ"/>
        </w:rPr>
        <w:tab/>
      </w:r>
      <w:r w:rsidR="005807BC" w:rsidRPr="005807BC">
        <w:rPr>
          <w:rFonts w:asciiTheme="minorBidi" w:hAnsiTheme="minorBidi"/>
          <w:sz w:val="28"/>
          <w:szCs w:val="28"/>
          <w:lang w:bidi="ar-IQ"/>
        </w:rPr>
        <w:t xml:space="preserve">2- </w:t>
      </w:r>
      <w:r w:rsidRPr="005807BC">
        <w:rPr>
          <w:rFonts w:asciiTheme="minorBidi" w:hAnsiTheme="minorBidi"/>
          <w:sz w:val="28"/>
          <w:szCs w:val="28"/>
          <w:lang w:bidi="ar-IQ"/>
        </w:rPr>
        <w:t>Ulcerative colitis</w:t>
      </w:r>
    </w:p>
    <w:p w:rsidR="00486899" w:rsidRPr="005807BC" w:rsidRDefault="00486899" w:rsidP="005807BC">
      <w:pPr>
        <w:spacing w:after="0" w:line="360" w:lineRule="auto"/>
        <w:ind w:left="360"/>
        <w:jc w:val="right"/>
        <w:rPr>
          <w:rFonts w:asciiTheme="minorBidi" w:hAnsiTheme="minorBidi"/>
          <w:sz w:val="28"/>
          <w:szCs w:val="28"/>
          <w:lang w:bidi="ar-IQ"/>
        </w:rPr>
      </w:pPr>
      <w:r w:rsidRPr="005807BC">
        <w:rPr>
          <w:rFonts w:asciiTheme="minorBidi" w:hAnsiTheme="minorBidi" w:cs="Arial"/>
          <w:sz w:val="28"/>
          <w:szCs w:val="28"/>
          <w:rtl/>
          <w:lang w:bidi="ar-IQ"/>
        </w:rPr>
        <w:tab/>
      </w:r>
      <w:r w:rsidRPr="005807BC">
        <w:rPr>
          <w:rFonts w:asciiTheme="minorBidi" w:hAnsiTheme="minorBidi" w:cs="Arial"/>
          <w:sz w:val="28"/>
          <w:szCs w:val="28"/>
          <w:rtl/>
          <w:lang w:bidi="ar-IQ"/>
        </w:rPr>
        <w:tab/>
      </w:r>
      <w:r w:rsidRPr="005807BC">
        <w:rPr>
          <w:rFonts w:asciiTheme="minorBidi" w:hAnsiTheme="minorBidi" w:cs="Arial"/>
          <w:sz w:val="28"/>
          <w:szCs w:val="28"/>
          <w:rtl/>
          <w:lang w:bidi="ar-IQ"/>
        </w:rPr>
        <w:tab/>
      </w:r>
      <w:r w:rsidR="005807BC" w:rsidRPr="005807BC">
        <w:rPr>
          <w:rFonts w:asciiTheme="minorBidi" w:hAnsiTheme="minorBidi"/>
          <w:sz w:val="28"/>
          <w:szCs w:val="28"/>
          <w:lang w:bidi="ar-IQ"/>
        </w:rPr>
        <w:t xml:space="preserve">3- </w:t>
      </w:r>
      <w:proofErr w:type="spellStart"/>
      <w:r w:rsidRPr="005807BC">
        <w:rPr>
          <w:rFonts w:asciiTheme="minorBidi" w:hAnsiTheme="minorBidi"/>
          <w:sz w:val="28"/>
          <w:szCs w:val="28"/>
          <w:lang w:bidi="ar-IQ"/>
        </w:rPr>
        <w:t>Diaphramatic</w:t>
      </w:r>
      <w:proofErr w:type="spellEnd"/>
      <w:r w:rsidRPr="005807BC">
        <w:rPr>
          <w:rFonts w:asciiTheme="minorBidi" w:hAnsiTheme="minorBidi"/>
          <w:sz w:val="28"/>
          <w:szCs w:val="28"/>
          <w:lang w:bidi="ar-IQ"/>
        </w:rPr>
        <w:t xml:space="preserve"> hernia</w:t>
      </w:r>
    </w:p>
    <w:p w:rsidR="005807BC" w:rsidRPr="005807BC" w:rsidRDefault="005807BC" w:rsidP="005807BC">
      <w:pPr>
        <w:spacing w:after="0" w:line="360" w:lineRule="auto"/>
        <w:ind w:left="360"/>
        <w:jc w:val="right"/>
        <w:rPr>
          <w:rFonts w:asciiTheme="minorBidi" w:hAnsiTheme="minorBidi"/>
          <w:sz w:val="28"/>
          <w:szCs w:val="28"/>
          <w:lang w:bidi="ar-IQ"/>
        </w:rPr>
      </w:pPr>
      <w:r w:rsidRPr="005807BC">
        <w:rPr>
          <w:rFonts w:asciiTheme="minorBidi" w:hAnsiTheme="minorBidi"/>
          <w:sz w:val="28"/>
          <w:szCs w:val="28"/>
          <w:lang w:bidi="ar-IQ"/>
        </w:rPr>
        <w:t xml:space="preserve">4- Adenoma    </w:t>
      </w:r>
    </w:p>
    <w:p w:rsidR="00486899" w:rsidRPr="005807BC" w:rsidRDefault="00486899" w:rsidP="005807BC">
      <w:pPr>
        <w:spacing w:after="0" w:line="360" w:lineRule="auto"/>
        <w:ind w:left="360"/>
        <w:jc w:val="right"/>
        <w:rPr>
          <w:rFonts w:asciiTheme="minorBidi" w:hAnsiTheme="minorBidi"/>
          <w:sz w:val="28"/>
          <w:szCs w:val="28"/>
          <w:lang w:bidi="ar-IQ"/>
        </w:rPr>
      </w:pPr>
      <w:r w:rsidRPr="005807BC">
        <w:rPr>
          <w:rFonts w:asciiTheme="minorBidi" w:hAnsiTheme="minorBidi" w:cs="Arial"/>
          <w:sz w:val="28"/>
          <w:szCs w:val="28"/>
          <w:rtl/>
          <w:lang w:bidi="ar-IQ"/>
        </w:rPr>
        <w:tab/>
      </w:r>
      <w:r w:rsidR="005807BC" w:rsidRPr="005807BC">
        <w:rPr>
          <w:rFonts w:asciiTheme="minorBidi" w:hAnsiTheme="minorBidi" w:cs="Arial"/>
          <w:sz w:val="28"/>
          <w:szCs w:val="28"/>
          <w:rtl/>
          <w:lang w:bidi="ar-IQ"/>
        </w:rPr>
        <w:tab/>
      </w:r>
      <w:r w:rsidR="005807BC" w:rsidRPr="005807BC">
        <w:rPr>
          <w:rFonts w:asciiTheme="minorBidi" w:hAnsiTheme="minorBidi"/>
          <w:sz w:val="28"/>
          <w:szCs w:val="28"/>
          <w:lang w:bidi="ar-IQ"/>
        </w:rPr>
        <w:t xml:space="preserve">5- </w:t>
      </w:r>
      <w:r w:rsidRPr="005807BC">
        <w:rPr>
          <w:rFonts w:asciiTheme="minorBidi" w:hAnsiTheme="minorBidi"/>
          <w:sz w:val="28"/>
          <w:szCs w:val="28"/>
          <w:lang w:bidi="ar-IQ"/>
        </w:rPr>
        <w:t>Diverticulitis</w:t>
      </w:r>
    </w:p>
    <w:p w:rsidR="005807BC" w:rsidRPr="005807BC" w:rsidRDefault="005807BC" w:rsidP="005807BC">
      <w:pPr>
        <w:spacing w:after="0" w:line="360" w:lineRule="auto"/>
        <w:ind w:left="360"/>
        <w:jc w:val="right"/>
        <w:rPr>
          <w:rFonts w:asciiTheme="minorBidi" w:hAnsiTheme="minorBidi"/>
          <w:sz w:val="28"/>
          <w:szCs w:val="28"/>
          <w:lang w:bidi="ar-IQ"/>
        </w:rPr>
      </w:pPr>
      <w:r w:rsidRPr="005807BC">
        <w:rPr>
          <w:rFonts w:asciiTheme="minorBidi" w:hAnsiTheme="minorBidi"/>
          <w:sz w:val="28"/>
          <w:szCs w:val="28"/>
          <w:lang w:bidi="ar-IQ"/>
        </w:rPr>
        <w:lastRenderedPageBreak/>
        <w:t xml:space="preserve">6- </w:t>
      </w:r>
      <w:r w:rsidRPr="005807BC">
        <w:rPr>
          <w:rFonts w:asciiTheme="minorBidi" w:hAnsiTheme="minorBidi"/>
          <w:sz w:val="28"/>
          <w:szCs w:val="28"/>
          <w:lang w:bidi="ar-IQ"/>
        </w:rPr>
        <w:t>Gastric carcinoma</w:t>
      </w:r>
    </w:p>
    <w:p w:rsidR="00486899" w:rsidRPr="005807BC" w:rsidRDefault="00486899" w:rsidP="005807BC">
      <w:pPr>
        <w:spacing w:after="0" w:line="360" w:lineRule="auto"/>
        <w:ind w:left="360"/>
        <w:jc w:val="right"/>
        <w:rPr>
          <w:rFonts w:asciiTheme="minorBidi" w:hAnsiTheme="minorBidi" w:hint="cs"/>
          <w:sz w:val="28"/>
          <w:szCs w:val="28"/>
          <w:rtl/>
          <w:lang w:bidi="ar-IQ"/>
        </w:rPr>
      </w:pPr>
      <w:r w:rsidRPr="005807BC">
        <w:rPr>
          <w:rFonts w:asciiTheme="minorBidi" w:hAnsiTheme="minorBidi" w:cs="Arial"/>
          <w:sz w:val="28"/>
          <w:szCs w:val="28"/>
          <w:rtl/>
          <w:lang w:bidi="ar-IQ"/>
        </w:rPr>
        <w:tab/>
      </w:r>
      <w:r w:rsidR="005807BC" w:rsidRPr="005807BC">
        <w:rPr>
          <w:rFonts w:asciiTheme="minorBidi" w:hAnsiTheme="minorBidi"/>
          <w:sz w:val="28"/>
          <w:szCs w:val="28"/>
          <w:lang w:bidi="ar-IQ"/>
        </w:rPr>
        <w:t xml:space="preserve">7- </w:t>
      </w:r>
      <w:r w:rsidRPr="005807BC">
        <w:rPr>
          <w:rFonts w:asciiTheme="minorBidi" w:hAnsiTheme="minorBidi"/>
          <w:sz w:val="28"/>
          <w:szCs w:val="28"/>
          <w:lang w:bidi="ar-IQ"/>
        </w:rPr>
        <w:t>Ulcers</w:t>
      </w:r>
    </w:p>
    <w:p w:rsidR="00486899" w:rsidRDefault="00486899" w:rsidP="00486899">
      <w:pPr>
        <w:ind w:left="360"/>
        <w:jc w:val="right"/>
        <w:rPr>
          <w:rFonts w:asciiTheme="minorBidi" w:hAnsiTheme="minorBidi" w:hint="cs"/>
          <w:sz w:val="32"/>
          <w:szCs w:val="32"/>
          <w:rtl/>
          <w:lang w:bidi="ar-IQ"/>
        </w:rPr>
      </w:pPr>
    </w:p>
    <w:p w:rsidR="005807BC" w:rsidRDefault="005807BC" w:rsidP="00486899">
      <w:pPr>
        <w:ind w:left="360"/>
        <w:jc w:val="right"/>
        <w:rPr>
          <w:rFonts w:asciiTheme="minorBidi" w:hAnsiTheme="minorBidi"/>
          <w:sz w:val="32"/>
          <w:szCs w:val="32"/>
          <w:lang w:bidi="ar-IQ"/>
        </w:rPr>
      </w:pPr>
      <w:r>
        <w:rPr>
          <w:rFonts w:asciiTheme="minorBidi" w:hAnsiTheme="minorBidi"/>
          <w:sz w:val="32"/>
          <w:szCs w:val="32"/>
          <w:lang w:bidi="ar-IQ"/>
        </w:rPr>
        <w:t>3-</w:t>
      </w:r>
      <w:r w:rsidRPr="005807BC">
        <w:t xml:space="preserve"> </w:t>
      </w:r>
      <w:proofErr w:type="spellStart"/>
      <w:r w:rsidRPr="005807BC">
        <w:rPr>
          <w:rFonts w:asciiTheme="minorBidi" w:hAnsiTheme="minorBidi"/>
          <w:sz w:val="32"/>
          <w:szCs w:val="32"/>
          <w:lang w:bidi="ar-IQ"/>
        </w:rPr>
        <w:t>Urobilinogen</w:t>
      </w:r>
      <w:proofErr w:type="spellEnd"/>
    </w:p>
    <w:p w:rsidR="005807BC" w:rsidRPr="002D1F39" w:rsidRDefault="005807BC" w:rsidP="002D1F39">
      <w:pPr>
        <w:spacing w:after="0" w:line="360" w:lineRule="auto"/>
        <w:ind w:left="360"/>
        <w:jc w:val="right"/>
        <w:rPr>
          <w:rFonts w:asciiTheme="minorBidi" w:hAnsiTheme="minorBidi" w:hint="cs"/>
          <w:sz w:val="28"/>
          <w:szCs w:val="28"/>
          <w:rtl/>
          <w:lang w:bidi="ar-IQ"/>
        </w:rPr>
      </w:pPr>
      <w:r w:rsidRPr="002D1F39">
        <w:rPr>
          <w:rFonts w:asciiTheme="minorBidi" w:hAnsiTheme="minorBidi"/>
          <w:sz w:val="28"/>
          <w:szCs w:val="28"/>
          <w:lang w:bidi="ar-IQ"/>
        </w:rPr>
        <w:t xml:space="preserve">Normal </w:t>
      </w:r>
      <w:proofErr w:type="gramStart"/>
      <w:r w:rsidRPr="002D1F39">
        <w:rPr>
          <w:rFonts w:asciiTheme="minorBidi" w:hAnsiTheme="minorBidi"/>
          <w:sz w:val="28"/>
          <w:szCs w:val="28"/>
          <w:lang w:bidi="ar-IQ"/>
        </w:rPr>
        <w:t>value :</w:t>
      </w:r>
      <w:proofErr w:type="gramEnd"/>
    </w:p>
    <w:p w:rsidR="005807BC" w:rsidRPr="002D1F39" w:rsidRDefault="005807BC" w:rsidP="002D1F39">
      <w:pPr>
        <w:spacing w:after="0" w:line="360" w:lineRule="auto"/>
        <w:ind w:left="360"/>
        <w:jc w:val="right"/>
        <w:rPr>
          <w:rFonts w:asciiTheme="minorBidi" w:hAnsiTheme="minorBidi" w:hint="cs"/>
          <w:sz w:val="28"/>
          <w:szCs w:val="28"/>
          <w:rtl/>
          <w:lang w:bidi="ar-IQ"/>
        </w:rPr>
      </w:pPr>
      <w:r w:rsidRPr="005807BC">
        <w:rPr>
          <w:rFonts w:asciiTheme="minorBidi" w:hAnsiTheme="minorBidi" w:cs="Arial"/>
          <w:sz w:val="32"/>
          <w:szCs w:val="32"/>
          <w:rtl/>
          <w:lang w:bidi="ar-IQ"/>
        </w:rPr>
        <w:tab/>
      </w:r>
      <w:r w:rsidRPr="002D1F39">
        <w:rPr>
          <w:rFonts w:asciiTheme="minorBidi" w:hAnsiTheme="minorBidi"/>
          <w:sz w:val="28"/>
          <w:szCs w:val="28"/>
          <w:lang w:bidi="ar-IQ"/>
        </w:rPr>
        <w:t xml:space="preserve">125 - 400 </w:t>
      </w:r>
      <w:r w:rsidRPr="002D1F39">
        <w:rPr>
          <w:rFonts w:asciiTheme="minorBidi" w:hAnsiTheme="minorBidi"/>
          <w:sz w:val="28"/>
          <w:szCs w:val="28"/>
          <w:lang w:bidi="ar-IQ"/>
        </w:rPr>
        <w:t xml:space="preserve">Ehrlich units / 24 </w:t>
      </w:r>
      <w:proofErr w:type="spellStart"/>
      <w:r w:rsidRPr="002D1F39">
        <w:rPr>
          <w:rFonts w:asciiTheme="minorBidi" w:hAnsiTheme="minorBidi"/>
          <w:sz w:val="28"/>
          <w:szCs w:val="28"/>
          <w:lang w:bidi="ar-IQ"/>
        </w:rPr>
        <w:t>hr</w:t>
      </w:r>
      <w:proofErr w:type="spellEnd"/>
      <w:r w:rsidRPr="002D1F39">
        <w:rPr>
          <w:rFonts w:asciiTheme="minorBidi" w:hAnsiTheme="minorBidi" w:cs="Arial"/>
          <w:sz w:val="28"/>
          <w:szCs w:val="28"/>
          <w:rtl/>
          <w:lang w:bidi="ar-IQ"/>
        </w:rPr>
        <w:t xml:space="preserve"> </w:t>
      </w:r>
    </w:p>
    <w:p w:rsidR="005807BC" w:rsidRPr="002D1F39" w:rsidRDefault="005807BC" w:rsidP="002D1F39">
      <w:pPr>
        <w:spacing w:after="0" w:line="360" w:lineRule="auto"/>
        <w:ind w:left="360"/>
        <w:jc w:val="right"/>
        <w:rPr>
          <w:rFonts w:asciiTheme="minorBidi" w:hAnsiTheme="minorBidi"/>
          <w:sz w:val="28"/>
          <w:szCs w:val="28"/>
          <w:lang w:bidi="ar-IQ"/>
        </w:rPr>
      </w:pPr>
      <w:r w:rsidRPr="002D1F39">
        <w:rPr>
          <w:rFonts w:asciiTheme="minorBidi" w:hAnsiTheme="minorBidi" w:cs="Arial"/>
          <w:sz w:val="28"/>
          <w:szCs w:val="28"/>
          <w:rtl/>
          <w:lang w:bidi="ar-IQ"/>
        </w:rPr>
        <w:tab/>
      </w:r>
      <w:r w:rsidRPr="002D1F39">
        <w:rPr>
          <w:rFonts w:asciiTheme="minorBidi" w:hAnsiTheme="minorBidi" w:cs="Arial"/>
          <w:sz w:val="28"/>
          <w:szCs w:val="28"/>
          <w:rtl/>
          <w:lang w:bidi="ar-IQ"/>
        </w:rPr>
        <w:tab/>
      </w:r>
      <w:r w:rsidRPr="002D1F39">
        <w:rPr>
          <w:rFonts w:asciiTheme="minorBidi" w:hAnsiTheme="minorBidi" w:cs="Arial"/>
          <w:sz w:val="28"/>
          <w:szCs w:val="28"/>
          <w:rtl/>
          <w:lang w:bidi="ar-IQ"/>
        </w:rPr>
        <w:tab/>
        <w:t xml:space="preserve"> </w:t>
      </w:r>
      <w:r w:rsidRPr="002D1F39">
        <w:rPr>
          <w:rFonts w:asciiTheme="minorBidi" w:hAnsiTheme="minorBidi"/>
          <w:sz w:val="28"/>
          <w:szCs w:val="28"/>
          <w:lang w:bidi="ar-IQ"/>
        </w:rPr>
        <w:t xml:space="preserve">75 – 350 </w:t>
      </w:r>
      <w:r w:rsidRPr="002D1F39">
        <w:rPr>
          <w:rFonts w:asciiTheme="minorBidi" w:hAnsiTheme="minorBidi"/>
          <w:sz w:val="28"/>
          <w:szCs w:val="28"/>
          <w:lang w:bidi="ar-IQ"/>
        </w:rPr>
        <w:t>Ehrlich units/100 g</w:t>
      </w:r>
    </w:p>
    <w:p w:rsidR="005807BC" w:rsidRPr="005807BC" w:rsidRDefault="005807BC" w:rsidP="002D1F39">
      <w:pPr>
        <w:spacing w:after="0" w:line="360" w:lineRule="auto"/>
        <w:ind w:left="360"/>
        <w:jc w:val="right"/>
        <w:rPr>
          <w:rFonts w:asciiTheme="minorBidi" w:hAnsiTheme="minorBidi" w:hint="cs"/>
          <w:sz w:val="32"/>
          <w:szCs w:val="32"/>
          <w:lang w:bidi="ar-IQ"/>
        </w:rPr>
      </w:pPr>
      <w:r w:rsidRPr="005807BC">
        <w:rPr>
          <w:rFonts w:asciiTheme="minorBidi" w:hAnsiTheme="minorBidi"/>
          <w:sz w:val="32"/>
          <w:szCs w:val="32"/>
          <w:lang w:bidi="ar-IQ"/>
        </w:rPr>
        <w:t>Clinical Implication</w:t>
      </w:r>
      <w:r w:rsidR="002D1F39">
        <w:rPr>
          <w:rFonts w:asciiTheme="minorBidi" w:hAnsiTheme="minorBidi"/>
          <w:sz w:val="32"/>
          <w:szCs w:val="32"/>
          <w:lang w:bidi="ar-IQ"/>
        </w:rPr>
        <w:t>:</w:t>
      </w:r>
    </w:p>
    <w:p w:rsidR="005807BC" w:rsidRPr="002D1F39" w:rsidRDefault="002D1F39" w:rsidP="002D1F39">
      <w:pPr>
        <w:spacing w:after="0" w:line="360" w:lineRule="auto"/>
        <w:ind w:left="360"/>
        <w:jc w:val="right"/>
        <w:rPr>
          <w:rFonts w:asciiTheme="minorBidi" w:hAnsiTheme="minorBidi"/>
          <w:sz w:val="28"/>
          <w:szCs w:val="28"/>
          <w:lang w:bidi="ar-IQ"/>
        </w:rPr>
      </w:pPr>
      <w:r w:rsidRPr="002D1F39">
        <w:rPr>
          <w:rFonts w:asciiTheme="minorBidi" w:hAnsiTheme="minorBidi"/>
          <w:sz w:val="28"/>
          <w:szCs w:val="28"/>
          <w:lang w:bidi="ar-IQ"/>
        </w:rPr>
        <w:t xml:space="preserve">a- </w:t>
      </w:r>
      <w:r w:rsidR="005807BC" w:rsidRPr="002D1F39">
        <w:rPr>
          <w:rFonts w:asciiTheme="minorBidi" w:hAnsiTheme="minorBidi"/>
          <w:sz w:val="28"/>
          <w:szCs w:val="28"/>
          <w:lang w:bidi="ar-IQ"/>
        </w:rPr>
        <w:t xml:space="preserve">Increased values are associated with Hemolytic </w:t>
      </w:r>
      <w:proofErr w:type="spellStart"/>
      <w:r w:rsidR="005807BC" w:rsidRPr="002D1F39">
        <w:rPr>
          <w:rFonts w:asciiTheme="minorBidi" w:hAnsiTheme="minorBidi"/>
          <w:sz w:val="28"/>
          <w:szCs w:val="28"/>
          <w:lang w:bidi="ar-IQ"/>
        </w:rPr>
        <w:t>anemias</w:t>
      </w:r>
      <w:proofErr w:type="spellEnd"/>
    </w:p>
    <w:p w:rsidR="005807BC" w:rsidRPr="002D1F39" w:rsidRDefault="002D1F39" w:rsidP="002D1F39">
      <w:pPr>
        <w:spacing w:after="0" w:line="360" w:lineRule="auto"/>
        <w:ind w:left="360"/>
        <w:jc w:val="right"/>
        <w:rPr>
          <w:rFonts w:asciiTheme="minorBidi" w:hAnsiTheme="minorBidi"/>
          <w:sz w:val="28"/>
          <w:szCs w:val="28"/>
          <w:lang w:bidi="ar-IQ"/>
        </w:rPr>
      </w:pPr>
      <w:r w:rsidRPr="002D1F39">
        <w:rPr>
          <w:rFonts w:asciiTheme="minorBidi" w:hAnsiTheme="minorBidi"/>
          <w:sz w:val="28"/>
          <w:szCs w:val="28"/>
          <w:lang w:bidi="ar-IQ"/>
        </w:rPr>
        <w:t xml:space="preserve">b- </w:t>
      </w:r>
      <w:r w:rsidR="005807BC" w:rsidRPr="002D1F39">
        <w:rPr>
          <w:rFonts w:asciiTheme="minorBidi" w:hAnsiTheme="minorBidi"/>
          <w:sz w:val="28"/>
          <w:szCs w:val="28"/>
          <w:lang w:bidi="ar-IQ"/>
        </w:rPr>
        <w:t>Decreased values are associated with</w:t>
      </w:r>
      <w:r w:rsidR="005807BC" w:rsidRPr="002D1F39">
        <w:rPr>
          <w:rFonts w:asciiTheme="minorBidi" w:hAnsiTheme="minorBidi" w:cs="Arial"/>
          <w:sz w:val="28"/>
          <w:szCs w:val="28"/>
          <w:rtl/>
          <w:lang w:bidi="ar-IQ"/>
        </w:rPr>
        <w:t xml:space="preserve"> </w:t>
      </w:r>
    </w:p>
    <w:p w:rsidR="005807BC" w:rsidRPr="002D1F39" w:rsidRDefault="005807BC" w:rsidP="002D1F39">
      <w:pPr>
        <w:spacing w:after="0" w:line="360" w:lineRule="auto"/>
        <w:ind w:left="360"/>
        <w:jc w:val="right"/>
        <w:rPr>
          <w:rFonts w:asciiTheme="minorBidi" w:hAnsiTheme="minorBidi"/>
          <w:sz w:val="28"/>
          <w:szCs w:val="28"/>
          <w:lang w:bidi="ar-IQ"/>
        </w:rPr>
      </w:pPr>
      <w:r w:rsidRPr="002D1F39">
        <w:rPr>
          <w:rFonts w:asciiTheme="minorBidi" w:hAnsiTheme="minorBidi" w:cs="Arial"/>
          <w:sz w:val="28"/>
          <w:szCs w:val="28"/>
          <w:rtl/>
          <w:lang w:bidi="ar-IQ"/>
        </w:rPr>
        <w:tab/>
      </w:r>
      <w:r w:rsidR="002D1F39" w:rsidRPr="002D1F39">
        <w:rPr>
          <w:rFonts w:asciiTheme="minorBidi" w:hAnsiTheme="minorBidi"/>
          <w:sz w:val="28"/>
          <w:szCs w:val="28"/>
          <w:lang w:bidi="ar-IQ"/>
        </w:rPr>
        <w:t>1-</w:t>
      </w:r>
      <w:r w:rsidRPr="002D1F39">
        <w:rPr>
          <w:rFonts w:asciiTheme="minorBidi" w:hAnsiTheme="minorBidi"/>
          <w:sz w:val="28"/>
          <w:szCs w:val="28"/>
          <w:lang w:bidi="ar-IQ"/>
        </w:rPr>
        <w:t xml:space="preserve"> Complete biliary obstruction</w:t>
      </w:r>
    </w:p>
    <w:p w:rsidR="005807BC" w:rsidRPr="002D1F39" w:rsidRDefault="005807BC" w:rsidP="002D1F39">
      <w:pPr>
        <w:spacing w:after="0" w:line="360" w:lineRule="auto"/>
        <w:ind w:left="360"/>
        <w:jc w:val="right"/>
        <w:rPr>
          <w:rFonts w:asciiTheme="minorBidi" w:hAnsiTheme="minorBidi"/>
          <w:sz w:val="28"/>
          <w:szCs w:val="28"/>
          <w:lang w:bidi="ar-IQ"/>
        </w:rPr>
      </w:pPr>
      <w:r w:rsidRPr="002D1F39">
        <w:rPr>
          <w:rFonts w:asciiTheme="minorBidi" w:hAnsiTheme="minorBidi" w:cs="Arial"/>
          <w:sz w:val="28"/>
          <w:szCs w:val="28"/>
          <w:rtl/>
          <w:lang w:bidi="ar-IQ"/>
        </w:rPr>
        <w:tab/>
      </w:r>
      <w:r w:rsidR="002D1F39" w:rsidRPr="002D1F39">
        <w:rPr>
          <w:rFonts w:asciiTheme="minorBidi" w:hAnsiTheme="minorBidi"/>
          <w:sz w:val="28"/>
          <w:szCs w:val="28"/>
          <w:lang w:bidi="ar-IQ"/>
        </w:rPr>
        <w:t>2-</w:t>
      </w:r>
      <w:r w:rsidRPr="002D1F39">
        <w:rPr>
          <w:rFonts w:asciiTheme="minorBidi" w:hAnsiTheme="minorBidi"/>
          <w:sz w:val="28"/>
          <w:szCs w:val="28"/>
          <w:lang w:bidi="ar-IQ"/>
        </w:rPr>
        <w:t xml:space="preserve"> Severe liver disease, infectious hepatitis</w:t>
      </w:r>
    </w:p>
    <w:p w:rsidR="005807BC" w:rsidRPr="002D1F39" w:rsidRDefault="005807BC" w:rsidP="002D1F39">
      <w:pPr>
        <w:spacing w:after="0" w:line="360" w:lineRule="auto"/>
        <w:ind w:left="360"/>
        <w:jc w:val="right"/>
        <w:rPr>
          <w:rFonts w:asciiTheme="minorBidi" w:hAnsiTheme="minorBidi"/>
          <w:sz w:val="28"/>
          <w:szCs w:val="28"/>
          <w:lang w:bidi="ar-IQ"/>
        </w:rPr>
      </w:pPr>
      <w:r w:rsidRPr="002D1F39">
        <w:rPr>
          <w:rFonts w:asciiTheme="minorBidi" w:hAnsiTheme="minorBidi" w:cs="Arial"/>
          <w:sz w:val="28"/>
          <w:szCs w:val="28"/>
          <w:rtl/>
          <w:lang w:bidi="ar-IQ"/>
        </w:rPr>
        <w:tab/>
      </w:r>
      <w:r w:rsidR="002D1F39" w:rsidRPr="002D1F39">
        <w:rPr>
          <w:rFonts w:asciiTheme="minorBidi" w:hAnsiTheme="minorBidi"/>
          <w:sz w:val="28"/>
          <w:szCs w:val="28"/>
          <w:lang w:bidi="ar-IQ"/>
        </w:rPr>
        <w:t>3-</w:t>
      </w:r>
      <w:r w:rsidRPr="002D1F39">
        <w:rPr>
          <w:rFonts w:asciiTheme="minorBidi" w:hAnsiTheme="minorBidi"/>
          <w:sz w:val="28"/>
          <w:szCs w:val="28"/>
          <w:lang w:bidi="ar-IQ"/>
        </w:rPr>
        <w:t xml:space="preserve"> Oral antibiotic therapy that alters intestinal bacteria flora</w:t>
      </w:r>
    </w:p>
    <w:p w:rsidR="005807BC" w:rsidRPr="002D1F39" w:rsidRDefault="005807BC" w:rsidP="002D1F39">
      <w:pPr>
        <w:ind w:left="360"/>
        <w:jc w:val="right"/>
        <w:rPr>
          <w:rFonts w:asciiTheme="minorBidi" w:hAnsiTheme="minorBidi"/>
          <w:sz w:val="28"/>
          <w:szCs w:val="28"/>
          <w:lang w:bidi="ar-IQ"/>
        </w:rPr>
      </w:pPr>
      <w:r w:rsidRPr="002D1F39">
        <w:rPr>
          <w:rFonts w:asciiTheme="minorBidi" w:hAnsiTheme="minorBidi" w:cs="Arial"/>
          <w:sz w:val="28"/>
          <w:szCs w:val="28"/>
          <w:rtl/>
          <w:lang w:bidi="ar-IQ"/>
        </w:rPr>
        <w:tab/>
      </w:r>
      <w:r w:rsidR="002D1F39" w:rsidRPr="002D1F39">
        <w:rPr>
          <w:rFonts w:asciiTheme="minorBidi" w:hAnsiTheme="minorBidi"/>
          <w:sz w:val="28"/>
          <w:szCs w:val="28"/>
          <w:lang w:bidi="ar-IQ"/>
        </w:rPr>
        <w:t>4-</w:t>
      </w:r>
      <w:r w:rsidRPr="002D1F39">
        <w:rPr>
          <w:rFonts w:asciiTheme="minorBidi" w:hAnsiTheme="minorBidi"/>
          <w:sz w:val="28"/>
          <w:szCs w:val="28"/>
          <w:lang w:bidi="ar-IQ"/>
        </w:rPr>
        <w:t xml:space="preserve"> Infants are negative up to 6 months of age</w:t>
      </w:r>
      <w:r w:rsidRPr="002D1F39">
        <w:rPr>
          <w:rFonts w:asciiTheme="minorBidi" w:hAnsiTheme="minorBidi"/>
          <w:sz w:val="28"/>
          <w:szCs w:val="28"/>
          <w:lang w:bidi="ar-IQ"/>
        </w:rPr>
        <w:t xml:space="preserve"> </w:t>
      </w:r>
    </w:p>
    <w:p w:rsidR="002D1F39" w:rsidRDefault="002D1F39" w:rsidP="00A06019">
      <w:pPr>
        <w:bidi w:val="0"/>
        <w:spacing w:before="100" w:beforeAutospacing="1" w:after="100" w:afterAutospacing="1" w:line="240" w:lineRule="auto"/>
        <w:rPr>
          <w:rFonts w:asciiTheme="minorBidi" w:eastAsia="Times New Roman" w:hAnsiTheme="minorBidi"/>
          <w:sz w:val="28"/>
          <w:szCs w:val="28"/>
        </w:rPr>
      </w:pPr>
    </w:p>
    <w:p w:rsidR="002D1F39" w:rsidRDefault="002D1F39" w:rsidP="002D1F39">
      <w:pPr>
        <w:bidi w:val="0"/>
        <w:spacing w:before="100" w:beforeAutospacing="1" w:after="100" w:afterAutospacing="1" w:line="240" w:lineRule="auto"/>
        <w:rPr>
          <w:rFonts w:asciiTheme="minorBidi" w:eastAsia="Times New Roman" w:hAnsiTheme="minorBidi"/>
          <w:sz w:val="32"/>
          <w:szCs w:val="32"/>
        </w:rPr>
      </w:pPr>
      <w:r w:rsidRPr="002D1F39">
        <w:rPr>
          <w:rFonts w:asciiTheme="minorBidi" w:eastAsia="Times New Roman" w:hAnsiTheme="minorBidi"/>
          <w:sz w:val="32"/>
          <w:szCs w:val="32"/>
        </w:rPr>
        <w:t>4- Bile</w:t>
      </w:r>
    </w:p>
    <w:p w:rsidR="002D1F39" w:rsidRDefault="002D1F39" w:rsidP="002D1F39">
      <w:pPr>
        <w:bidi w:val="0"/>
        <w:spacing w:after="0" w:line="360" w:lineRule="auto"/>
        <w:textAlignment w:val="baseline"/>
        <w:rPr>
          <w:rFonts w:asciiTheme="minorBidi" w:eastAsia="+mn-ea" w:hAnsiTheme="minorBidi"/>
          <w:kern w:val="24"/>
          <w:sz w:val="28"/>
          <w:szCs w:val="28"/>
          <w:lang w:bidi="ar-IQ"/>
        </w:rPr>
      </w:pPr>
      <w:r w:rsidRPr="002D1F39">
        <w:rPr>
          <w:rFonts w:asciiTheme="minorBidi" w:eastAsia="+mn-ea" w:hAnsiTheme="minorBidi"/>
          <w:kern w:val="24"/>
          <w:sz w:val="28"/>
          <w:szCs w:val="28"/>
          <w:lang w:bidi="ar-IQ"/>
        </w:rPr>
        <w:t>Normal value:</w:t>
      </w:r>
    </w:p>
    <w:p w:rsidR="002D1F39" w:rsidRPr="002D1F39" w:rsidRDefault="002D1F39" w:rsidP="002D1F39">
      <w:pPr>
        <w:bidi w:val="0"/>
        <w:spacing w:after="0" w:line="360" w:lineRule="auto"/>
        <w:textAlignment w:val="baseline"/>
        <w:rPr>
          <w:rFonts w:asciiTheme="minorBidi" w:eastAsia="Times New Roman" w:hAnsiTheme="minorBidi"/>
          <w:sz w:val="28"/>
          <w:szCs w:val="28"/>
          <w:lang w:bidi="ar-IQ"/>
        </w:rPr>
      </w:pPr>
      <w:r w:rsidRPr="002D1F39">
        <w:rPr>
          <w:rFonts w:asciiTheme="minorBidi" w:eastAsia="+mn-ea" w:hAnsiTheme="minorBidi"/>
          <w:kern w:val="24"/>
          <w:sz w:val="28"/>
          <w:szCs w:val="28"/>
          <w:lang w:bidi="ar-IQ"/>
        </w:rPr>
        <w:t xml:space="preserve"> Adults –</w:t>
      </w:r>
      <w:r>
        <w:rPr>
          <w:rFonts w:asciiTheme="minorBidi" w:eastAsia="+mn-ea" w:hAnsiTheme="minorBidi"/>
          <w:kern w:val="24"/>
          <w:sz w:val="28"/>
          <w:szCs w:val="28"/>
          <w:lang w:bidi="ar-IQ"/>
        </w:rPr>
        <w:t xml:space="preserve"> </w:t>
      </w:r>
      <w:r w:rsidRPr="002D1F39">
        <w:rPr>
          <w:rFonts w:asciiTheme="minorBidi" w:eastAsia="+mn-ea" w:hAnsiTheme="minorBidi"/>
          <w:kern w:val="24"/>
          <w:sz w:val="28"/>
          <w:szCs w:val="28"/>
          <w:lang w:bidi="ar-IQ"/>
        </w:rPr>
        <w:t>negative</w:t>
      </w:r>
    </w:p>
    <w:p w:rsidR="002D1F39" w:rsidRDefault="002D1F39" w:rsidP="002D1F39">
      <w:pPr>
        <w:bidi w:val="0"/>
        <w:spacing w:after="0" w:line="360" w:lineRule="auto"/>
        <w:textAlignment w:val="baseline"/>
        <w:rPr>
          <w:rFonts w:asciiTheme="minorBidi" w:eastAsia="Times New Roman" w:hAnsiTheme="minorBidi"/>
          <w:sz w:val="28"/>
          <w:szCs w:val="28"/>
          <w:lang w:bidi="ar-IQ"/>
        </w:rPr>
      </w:pPr>
      <w:r w:rsidRPr="002D1F39">
        <w:rPr>
          <w:rFonts w:asciiTheme="minorBidi" w:eastAsia="+mn-ea" w:hAnsiTheme="minorBidi"/>
          <w:kern w:val="24"/>
          <w:sz w:val="28"/>
          <w:szCs w:val="28"/>
          <w:lang w:bidi="ar-IQ"/>
        </w:rPr>
        <w:t>Children may be positive</w:t>
      </w:r>
    </w:p>
    <w:p w:rsidR="002D1F39" w:rsidRPr="002D1F39" w:rsidRDefault="002D1F39" w:rsidP="002D1F39">
      <w:pPr>
        <w:bidi w:val="0"/>
        <w:spacing w:after="0" w:line="360" w:lineRule="auto"/>
        <w:textAlignment w:val="baseline"/>
        <w:rPr>
          <w:rFonts w:asciiTheme="minorBidi" w:eastAsia="Times New Roman" w:hAnsiTheme="minorBidi"/>
          <w:sz w:val="28"/>
          <w:szCs w:val="28"/>
          <w:rtl/>
          <w:lang w:bidi="ar-IQ"/>
        </w:rPr>
      </w:pPr>
    </w:p>
    <w:p w:rsidR="002D1F39" w:rsidRPr="005807BC" w:rsidRDefault="002D1F39" w:rsidP="002D1F39">
      <w:pPr>
        <w:spacing w:after="0" w:line="360" w:lineRule="auto"/>
        <w:ind w:left="360"/>
        <w:jc w:val="right"/>
        <w:rPr>
          <w:rFonts w:asciiTheme="minorBidi" w:hAnsiTheme="minorBidi" w:hint="cs"/>
          <w:sz w:val="32"/>
          <w:szCs w:val="32"/>
          <w:lang w:bidi="ar-IQ"/>
        </w:rPr>
      </w:pPr>
      <w:r w:rsidRPr="005807BC">
        <w:rPr>
          <w:rFonts w:asciiTheme="minorBidi" w:hAnsiTheme="minorBidi"/>
          <w:sz w:val="32"/>
          <w:szCs w:val="32"/>
          <w:lang w:bidi="ar-IQ"/>
        </w:rPr>
        <w:t>Clinical Implication</w:t>
      </w:r>
      <w:r>
        <w:rPr>
          <w:rFonts w:asciiTheme="minorBidi" w:hAnsiTheme="minorBidi"/>
          <w:sz w:val="32"/>
          <w:szCs w:val="32"/>
          <w:lang w:bidi="ar-IQ"/>
        </w:rPr>
        <w:t>:</w:t>
      </w:r>
    </w:p>
    <w:p w:rsidR="002D1F39" w:rsidRPr="002D1F39" w:rsidRDefault="002D1F39" w:rsidP="002D1F39">
      <w:pPr>
        <w:bidi w:val="0"/>
        <w:spacing w:after="0" w:line="360" w:lineRule="auto"/>
        <w:textAlignment w:val="baseline"/>
        <w:rPr>
          <w:rFonts w:asciiTheme="minorBidi" w:eastAsia="Times New Roman" w:hAnsiTheme="minorBidi"/>
          <w:sz w:val="28"/>
          <w:szCs w:val="28"/>
          <w:rtl/>
          <w:lang w:bidi="ar-IQ"/>
        </w:rPr>
      </w:pPr>
      <w:r>
        <w:rPr>
          <w:rFonts w:asciiTheme="minorBidi" w:eastAsia="+mn-ea" w:hAnsiTheme="minorBidi"/>
          <w:kern w:val="24"/>
          <w:sz w:val="28"/>
          <w:szCs w:val="28"/>
          <w:lang w:bidi="ar-IQ"/>
        </w:rPr>
        <w:t>a-</w:t>
      </w:r>
      <w:r w:rsidRPr="002D1F39">
        <w:rPr>
          <w:rFonts w:asciiTheme="minorBidi" w:eastAsia="+mn-ea" w:hAnsiTheme="minorBidi"/>
          <w:kern w:val="24"/>
          <w:sz w:val="28"/>
          <w:szCs w:val="28"/>
          <w:lang w:bidi="ar-IQ"/>
        </w:rPr>
        <w:t xml:space="preserve"> Bile may be present in diarrheal stools.</w:t>
      </w:r>
    </w:p>
    <w:p w:rsidR="002D1F39" w:rsidRPr="002D1F39" w:rsidRDefault="002D1F39" w:rsidP="002D1F39">
      <w:pPr>
        <w:bidi w:val="0"/>
        <w:spacing w:after="0" w:line="360" w:lineRule="auto"/>
        <w:textAlignment w:val="baseline"/>
        <w:rPr>
          <w:rFonts w:asciiTheme="minorBidi" w:eastAsia="Times New Roman" w:hAnsiTheme="minorBidi"/>
          <w:sz w:val="28"/>
          <w:szCs w:val="28"/>
          <w:rtl/>
          <w:lang w:bidi="ar-IQ"/>
        </w:rPr>
      </w:pPr>
      <w:r>
        <w:rPr>
          <w:rFonts w:asciiTheme="minorBidi" w:eastAsia="+mn-ea" w:hAnsiTheme="minorBidi"/>
          <w:kern w:val="24"/>
          <w:sz w:val="28"/>
          <w:szCs w:val="28"/>
          <w:lang w:bidi="ar-IQ"/>
        </w:rPr>
        <w:t>b-</w:t>
      </w:r>
      <w:r w:rsidRPr="002D1F39">
        <w:rPr>
          <w:rFonts w:asciiTheme="minorBidi" w:eastAsia="+mn-ea" w:hAnsiTheme="minorBidi"/>
          <w:kern w:val="24"/>
          <w:sz w:val="28"/>
          <w:szCs w:val="28"/>
          <w:lang w:bidi="ar-IQ"/>
        </w:rPr>
        <w:t xml:space="preserve"> Increased bile levels occur in Hemolytic anemia</w:t>
      </w:r>
    </w:p>
    <w:p w:rsidR="002D1F39" w:rsidRPr="002D1F39" w:rsidRDefault="002D1F39" w:rsidP="002D1F39">
      <w:pPr>
        <w:bidi w:val="0"/>
        <w:spacing w:before="100" w:beforeAutospacing="1" w:after="100" w:afterAutospacing="1" w:line="240" w:lineRule="auto"/>
        <w:rPr>
          <w:rFonts w:asciiTheme="minorBidi" w:eastAsia="Times New Roman" w:hAnsiTheme="minorBidi"/>
          <w:sz w:val="32"/>
          <w:szCs w:val="32"/>
          <w:lang w:bidi="ar-IQ"/>
        </w:rPr>
      </w:pPr>
    </w:p>
    <w:p w:rsidR="000A75B2" w:rsidRDefault="000A75B2" w:rsidP="000A75B2">
      <w:pPr>
        <w:bidi w:val="0"/>
        <w:spacing w:after="0" w:line="360" w:lineRule="auto"/>
        <w:rPr>
          <w:rFonts w:asciiTheme="minorBidi" w:eastAsia="Times New Roman" w:hAnsiTheme="minorBidi"/>
          <w:sz w:val="28"/>
          <w:szCs w:val="28"/>
        </w:rPr>
      </w:pPr>
    </w:p>
    <w:p w:rsidR="000A75B2" w:rsidRDefault="000A75B2" w:rsidP="000A75B2">
      <w:pPr>
        <w:bidi w:val="0"/>
        <w:spacing w:after="0" w:line="360" w:lineRule="auto"/>
        <w:rPr>
          <w:rFonts w:asciiTheme="minorBidi" w:eastAsia="Times New Roman" w:hAnsiTheme="minorBidi"/>
          <w:sz w:val="28"/>
          <w:szCs w:val="28"/>
        </w:rPr>
      </w:pPr>
    </w:p>
    <w:p w:rsidR="002D1F39" w:rsidRPr="000A75B2" w:rsidRDefault="000A75B2" w:rsidP="000A75B2">
      <w:pPr>
        <w:bidi w:val="0"/>
        <w:spacing w:after="0" w:line="360" w:lineRule="auto"/>
        <w:rPr>
          <w:rFonts w:asciiTheme="minorBidi" w:eastAsia="Times New Roman" w:hAnsiTheme="minorBidi"/>
          <w:sz w:val="32"/>
          <w:szCs w:val="32"/>
        </w:rPr>
      </w:pPr>
      <w:r w:rsidRPr="000A75B2">
        <w:rPr>
          <w:rFonts w:asciiTheme="minorBidi" w:hAnsiTheme="minorBidi"/>
          <w:sz w:val="32"/>
          <w:szCs w:val="32"/>
        </w:rPr>
        <w:lastRenderedPageBreak/>
        <w:t>Microbiologic tests</w:t>
      </w:r>
    </w:p>
    <w:p w:rsidR="00A06019" w:rsidRPr="007A3AE7" w:rsidRDefault="00A06019" w:rsidP="000A75B2">
      <w:pPr>
        <w:bidi w:val="0"/>
        <w:spacing w:after="0" w:line="360" w:lineRule="auto"/>
        <w:rPr>
          <w:rFonts w:asciiTheme="minorBidi" w:eastAsia="Times New Roman" w:hAnsiTheme="minorBidi"/>
          <w:sz w:val="28"/>
          <w:szCs w:val="28"/>
        </w:rPr>
      </w:pPr>
      <w:r w:rsidRPr="007A3AE7">
        <w:rPr>
          <w:rFonts w:asciiTheme="minorBidi" w:eastAsia="Times New Roman" w:hAnsiTheme="minorBidi"/>
          <w:sz w:val="28"/>
          <w:szCs w:val="28"/>
        </w:rPr>
        <w:t>The main pathogens that are commonly looked for in feces include:</w:t>
      </w:r>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16" w:tooltip="Bacteroides" w:history="1">
        <w:proofErr w:type="spellStart"/>
        <w:r w:rsidR="00A06019" w:rsidRPr="007A3AE7">
          <w:rPr>
            <w:rFonts w:asciiTheme="minorBidi" w:eastAsia="Times New Roman" w:hAnsiTheme="minorBidi"/>
            <w:sz w:val="28"/>
            <w:szCs w:val="28"/>
          </w:rPr>
          <w:t>Bacteroides</w:t>
        </w:r>
        <w:proofErr w:type="spellEnd"/>
      </w:hyperlink>
      <w:r w:rsidR="00A06019" w:rsidRPr="007A3AE7">
        <w:rPr>
          <w:rFonts w:asciiTheme="minorBidi" w:eastAsia="Times New Roman" w:hAnsiTheme="minorBidi"/>
          <w:sz w:val="28"/>
          <w:szCs w:val="28"/>
        </w:rPr>
        <w:t xml:space="preserve"> species</w:t>
      </w:r>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17" w:tooltip="Salmonella" w:history="1">
        <w:r w:rsidR="00A06019" w:rsidRPr="007A3AE7">
          <w:rPr>
            <w:rFonts w:asciiTheme="minorBidi" w:eastAsia="Times New Roman" w:hAnsiTheme="minorBidi"/>
            <w:sz w:val="28"/>
            <w:szCs w:val="28"/>
          </w:rPr>
          <w:t>Salmonella</w:t>
        </w:r>
      </w:hyperlink>
      <w:r w:rsidR="00A06019" w:rsidRPr="007A3AE7">
        <w:rPr>
          <w:rFonts w:asciiTheme="minorBidi" w:eastAsia="Times New Roman" w:hAnsiTheme="minorBidi"/>
          <w:sz w:val="28"/>
          <w:szCs w:val="28"/>
        </w:rPr>
        <w:t xml:space="preserve"> and </w:t>
      </w:r>
      <w:hyperlink r:id="rId18" w:tooltip="Shigella" w:history="1">
        <w:proofErr w:type="spellStart"/>
        <w:r w:rsidR="00A06019" w:rsidRPr="007A3AE7">
          <w:rPr>
            <w:rFonts w:asciiTheme="minorBidi" w:eastAsia="Times New Roman" w:hAnsiTheme="minorBidi"/>
            <w:sz w:val="28"/>
            <w:szCs w:val="28"/>
          </w:rPr>
          <w:t>Shigella</w:t>
        </w:r>
        <w:proofErr w:type="spellEnd"/>
      </w:hyperlink>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19" w:tooltip="Yersinia" w:history="1">
        <w:r w:rsidR="00A06019" w:rsidRPr="007A3AE7">
          <w:rPr>
            <w:rFonts w:asciiTheme="minorBidi" w:eastAsia="Times New Roman" w:hAnsiTheme="minorBidi"/>
            <w:sz w:val="28"/>
            <w:szCs w:val="28"/>
          </w:rPr>
          <w:t>Yersinia</w:t>
        </w:r>
      </w:hyperlink>
      <w:r w:rsidR="00A06019" w:rsidRPr="007A3AE7">
        <w:rPr>
          <w:rFonts w:asciiTheme="minorBidi" w:eastAsia="Times New Roman" w:hAnsiTheme="minorBidi"/>
          <w:sz w:val="28"/>
          <w:szCs w:val="28"/>
        </w:rPr>
        <w:t xml:space="preserve"> tends to be incubated at 30 °C (86 °F), which is cooler than usual</w:t>
      </w:r>
    </w:p>
    <w:bookmarkStart w:id="0" w:name="_GoBack"/>
    <w:bookmarkEnd w:id="0"/>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r>
        <w:fldChar w:fldCharType="begin"/>
      </w:r>
      <w:r>
        <w:instrText xml:space="preserve"> HYPERLINK "http://en.wikipedia.org/wiki/Campylobacter" \o "Campylobacter" </w:instrText>
      </w:r>
      <w:r>
        <w:fldChar w:fldCharType="separate"/>
      </w:r>
      <w:r w:rsidR="00A06019" w:rsidRPr="007A3AE7">
        <w:rPr>
          <w:rFonts w:asciiTheme="minorBidi" w:eastAsia="Times New Roman" w:hAnsiTheme="minorBidi"/>
          <w:sz w:val="28"/>
          <w:szCs w:val="28"/>
        </w:rPr>
        <w:t>Campylobacter</w:t>
      </w:r>
      <w:r>
        <w:rPr>
          <w:rFonts w:asciiTheme="minorBidi" w:eastAsia="Times New Roman" w:hAnsiTheme="minorBidi"/>
          <w:sz w:val="28"/>
          <w:szCs w:val="28"/>
        </w:rPr>
        <w:fldChar w:fldCharType="end"/>
      </w:r>
      <w:r w:rsidR="00A06019" w:rsidRPr="007A3AE7">
        <w:rPr>
          <w:rFonts w:asciiTheme="minorBidi" w:eastAsia="Times New Roman" w:hAnsiTheme="minorBidi"/>
          <w:sz w:val="28"/>
          <w:szCs w:val="28"/>
        </w:rPr>
        <w:t xml:space="preserve"> incubated at 42 °C (108 °F), in a special environment</w:t>
      </w:r>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20" w:tooltip="Aeromonas" w:history="1">
        <w:proofErr w:type="spellStart"/>
        <w:r w:rsidR="00A06019" w:rsidRPr="007A3AE7">
          <w:rPr>
            <w:rFonts w:asciiTheme="minorBidi" w:eastAsia="Times New Roman" w:hAnsiTheme="minorBidi"/>
            <w:sz w:val="28"/>
            <w:szCs w:val="28"/>
          </w:rPr>
          <w:t>Aeromonas</w:t>
        </w:r>
        <w:proofErr w:type="spellEnd"/>
      </w:hyperlink>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21" w:tooltip="Candida (genus)" w:history="1">
        <w:r w:rsidR="00A06019" w:rsidRPr="007A3AE7">
          <w:rPr>
            <w:rFonts w:asciiTheme="minorBidi" w:eastAsia="Times New Roman" w:hAnsiTheme="minorBidi"/>
            <w:sz w:val="28"/>
            <w:szCs w:val="28"/>
          </w:rPr>
          <w:t>Candida</w:t>
        </w:r>
      </w:hyperlink>
      <w:r w:rsidR="00A06019" w:rsidRPr="007A3AE7">
        <w:rPr>
          <w:rFonts w:asciiTheme="minorBidi" w:eastAsia="Times New Roman" w:hAnsiTheme="minorBidi"/>
          <w:sz w:val="28"/>
          <w:szCs w:val="28"/>
        </w:rPr>
        <w:t xml:space="preserve"> if the person is immunosuppressed (e.g., undergoing cancer treatment)</w:t>
      </w:r>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22" w:tooltip="Escherichia coli O157:H7" w:history="1">
        <w:r w:rsidR="000A75B2">
          <w:rPr>
            <w:rFonts w:asciiTheme="minorBidi" w:eastAsia="Times New Roman" w:hAnsiTheme="minorBidi"/>
            <w:sz w:val="28"/>
            <w:szCs w:val="28"/>
          </w:rPr>
          <w:t xml:space="preserve">E. coli </w:t>
        </w:r>
      </w:hyperlink>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23" w:tooltip="Cryptosporidium" w:history="1">
        <w:r w:rsidR="00A06019" w:rsidRPr="007A3AE7">
          <w:rPr>
            <w:rFonts w:asciiTheme="minorBidi" w:eastAsia="Times New Roman" w:hAnsiTheme="minorBidi"/>
            <w:sz w:val="28"/>
            <w:szCs w:val="28"/>
          </w:rPr>
          <w:t>Cryptosporidium</w:t>
        </w:r>
      </w:hyperlink>
    </w:p>
    <w:p w:rsidR="00A06019" w:rsidRPr="007A3AE7" w:rsidRDefault="008A6229" w:rsidP="000A75B2">
      <w:pPr>
        <w:numPr>
          <w:ilvl w:val="0"/>
          <w:numId w:val="9"/>
        </w:numPr>
        <w:bidi w:val="0"/>
        <w:spacing w:after="0" w:line="360" w:lineRule="auto"/>
        <w:rPr>
          <w:rFonts w:asciiTheme="minorBidi" w:eastAsia="Times New Roman" w:hAnsiTheme="minorBidi"/>
          <w:sz w:val="28"/>
          <w:szCs w:val="28"/>
        </w:rPr>
      </w:pPr>
      <w:hyperlink r:id="rId24" w:tooltip="Entamoeba histolytica" w:history="1">
        <w:proofErr w:type="spellStart"/>
        <w:r w:rsidR="00A06019" w:rsidRPr="007A3AE7">
          <w:rPr>
            <w:rFonts w:asciiTheme="minorBidi" w:eastAsia="Times New Roman" w:hAnsiTheme="minorBidi"/>
            <w:sz w:val="28"/>
            <w:szCs w:val="28"/>
          </w:rPr>
          <w:t>Entamoeba</w:t>
        </w:r>
        <w:proofErr w:type="spellEnd"/>
        <w:r w:rsidR="00A06019" w:rsidRPr="007A3AE7">
          <w:rPr>
            <w:rFonts w:asciiTheme="minorBidi" w:eastAsia="Times New Roman" w:hAnsiTheme="minorBidi"/>
            <w:sz w:val="28"/>
            <w:szCs w:val="28"/>
          </w:rPr>
          <w:t xml:space="preserve"> </w:t>
        </w:r>
        <w:proofErr w:type="spellStart"/>
        <w:r w:rsidR="00A06019" w:rsidRPr="007A3AE7">
          <w:rPr>
            <w:rFonts w:asciiTheme="minorBidi" w:eastAsia="Times New Roman" w:hAnsiTheme="minorBidi"/>
            <w:sz w:val="28"/>
            <w:szCs w:val="28"/>
          </w:rPr>
          <w:t>histolytica</w:t>
        </w:r>
        <w:proofErr w:type="spellEnd"/>
      </w:hyperlink>
    </w:p>
    <w:p w:rsidR="00A06019" w:rsidRPr="007A3AE7" w:rsidRDefault="008A6229" w:rsidP="000A75B2">
      <w:pPr>
        <w:bidi w:val="0"/>
        <w:spacing w:after="0" w:line="360" w:lineRule="auto"/>
        <w:rPr>
          <w:rFonts w:asciiTheme="minorBidi" w:eastAsia="Times New Roman" w:hAnsiTheme="minorBidi"/>
          <w:sz w:val="28"/>
          <w:szCs w:val="28"/>
        </w:rPr>
      </w:pPr>
      <w:hyperlink r:id="rId25" w:tooltip="Intestinal parasite" w:history="1">
        <w:r w:rsidR="00A06019" w:rsidRPr="007A3AE7">
          <w:rPr>
            <w:rFonts w:asciiTheme="minorBidi" w:eastAsia="Times New Roman" w:hAnsiTheme="minorBidi"/>
            <w:sz w:val="28"/>
            <w:szCs w:val="28"/>
          </w:rPr>
          <w:t>Intestinal parasites</w:t>
        </w:r>
      </w:hyperlink>
      <w:r w:rsidR="00A06019" w:rsidRPr="007A3AE7">
        <w:rPr>
          <w:rFonts w:asciiTheme="minorBidi" w:eastAsia="Times New Roman" w:hAnsiTheme="minorBidi"/>
          <w:sz w:val="28"/>
          <w:szCs w:val="28"/>
        </w:rPr>
        <w:t xml:space="preserve"> and their </w:t>
      </w:r>
      <w:hyperlink r:id="rId26" w:tooltip="Ovum" w:history="1">
        <w:r w:rsidR="00A06019" w:rsidRPr="007A3AE7">
          <w:rPr>
            <w:rFonts w:asciiTheme="minorBidi" w:eastAsia="Times New Roman" w:hAnsiTheme="minorBidi"/>
            <w:sz w:val="28"/>
            <w:szCs w:val="28"/>
          </w:rPr>
          <w:t>ova</w:t>
        </w:r>
      </w:hyperlink>
      <w:r w:rsidR="00A06019" w:rsidRPr="007A3AE7">
        <w:rPr>
          <w:rFonts w:asciiTheme="minorBidi" w:eastAsia="Times New Roman" w:hAnsiTheme="minorBidi"/>
          <w:sz w:val="28"/>
          <w:szCs w:val="28"/>
        </w:rPr>
        <w:t xml:space="preserve"> (eggs) can sometimes be visible to the </w:t>
      </w:r>
      <w:hyperlink r:id="rId27" w:tooltip="Naked eye" w:history="1">
        <w:r w:rsidR="00A06019" w:rsidRPr="007A3AE7">
          <w:rPr>
            <w:rFonts w:asciiTheme="minorBidi" w:eastAsia="Times New Roman" w:hAnsiTheme="minorBidi"/>
            <w:sz w:val="28"/>
            <w:szCs w:val="28"/>
          </w:rPr>
          <w:t>naked eye</w:t>
        </w:r>
      </w:hyperlink>
      <w:r w:rsidR="00A06019" w:rsidRPr="007A3AE7">
        <w:rPr>
          <w:rFonts w:asciiTheme="minorBidi" w:eastAsia="Times New Roman" w:hAnsiTheme="minorBidi"/>
          <w:sz w:val="28"/>
          <w:szCs w:val="28"/>
        </w:rPr>
        <w:t>.</w:t>
      </w:r>
    </w:p>
    <w:p w:rsidR="00EF24F6" w:rsidRPr="007A3AE7" w:rsidRDefault="00EF24F6" w:rsidP="00A06019">
      <w:pPr>
        <w:jc w:val="right"/>
        <w:rPr>
          <w:rFonts w:asciiTheme="minorBidi" w:hAnsiTheme="minorBidi"/>
          <w:sz w:val="32"/>
          <w:szCs w:val="32"/>
          <w:lang w:bidi="ar-IQ"/>
        </w:rPr>
      </w:pPr>
    </w:p>
    <w:sectPr w:rsidR="00EF24F6" w:rsidRPr="007A3AE7" w:rsidSect="00381875">
      <w:headerReference w:type="default" r:id="rId28"/>
      <w:pgSz w:w="11906" w:h="16838"/>
      <w:pgMar w:top="1440" w:right="1800" w:bottom="1440" w:left="1800" w:header="708" w:footer="708" w:gutter="0"/>
      <w:pgBorders w:offsetFrom="page">
        <w:top w:val="decoBlocks" w:sz="31" w:space="24" w:color="auto"/>
        <w:left w:val="decoBlocks" w:sz="31" w:space="24" w:color="auto"/>
        <w:bottom w:val="decoBlocks" w:sz="31" w:space="24" w:color="auto"/>
        <w:right w:val="decoBlocks"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229" w:rsidRDefault="008A6229" w:rsidP="00381875">
      <w:pPr>
        <w:spacing w:after="0" w:line="240" w:lineRule="auto"/>
      </w:pPr>
      <w:r>
        <w:separator/>
      </w:r>
    </w:p>
  </w:endnote>
  <w:endnote w:type="continuationSeparator" w:id="0">
    <w:p w:rsidR="008A6229" w:rsidRDefault="008A6229" w:rsidP="0038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229" w:rsidRDefault="008A6229" w:rsidP="00381875">
      <w:pPr>
        <w:spacing w:after="0" w:line="240" w:lineRule="auto"/>
      </w:pPr>
      <w:r>
        <w:separator/>
      </w:r>
    </w:p>
  </w:footnote>
  <w:footnote w:type="continuationSeparator" w:id="0">
    <w:p w:rsidR="008A6229" w:rsidRDefault="008A6229" w:rsidP="00381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75" w:rsidRDefault="00381875" w:rsidP="00381875">
    <w:pPr>
      <w:pStyle w:val="Header"/>
      <w:rPr>
        <w:rtl/>
        <w:lang w:bidi="ar-IQ"/>
      </w:rPr>
    </w:pPr>
  </w:p>
  <w:p w:rsidR="00381875" w:rsidRDefault="00381875" w:rsidP="00EF24F6">
    <w:pPr>
      <w:pStyle w:val="Header"/>
      <w:jc w:val="right"/>
      <w:rPr>
        <w:rFonts w:asciiTheme="minorBidi" w:hAnsiTheme="minorBidi"/>
        <w:lang w:bidi="ar-IQ"/>
      </w:rPr>
    </w:pPr>
    <w:r w:rsidRPr="00381875">
      <w:rPr>
        <w:rFonts w:asciiTheme="minorBidi" w:hAnsiTheme="minorBidi"/>
        <w:noProof/>
        <w:sz w:val="24"/>
        <w:szCs w:val="24"/>
      </w:rPr>
      <mc:AlternateContent>
        <mc:Choice Requires="wps">
          <w:drawing>
            <wp:anchor distT="0" distB="0" distL="114300" distR="114300" simplePos="0" relativeHeight="251659264" behindDoc="0" locked="0" layoutInCell="1" allowOverlap="1" wp14:anchorId="625AA8DE" wp14:editId="4B0D438F">
              <wp:simplePos x="0" y="0"/>
              <wp:positionH relativeFrom="column">
                <wp:posOffset>-47625</wp:posOffset>
              </wp:positionH>
              <wp:positionV relativeFrom="paragraph">
                <wp:posOffset>255270</wp:posOffset>
              </wp:positionV>
              <wp:extent cx="5419091" cy="9525"/>
              <wp:effectExtent l="114300" t="95250" r="143510" b="142875"/>
              <wp:wrapNone/>
              <wp:docPr id="9" name="Straight Connector 9"/>
              <wp:cNvGraphicFramePr/>
              <a:graphic xmlns:a="http://schemas.openxmlformats.org/drawingml/2006/main">
                <a:graphicData uri="http://schemas.microsoft.com/office/word/2010/wordprocessingShape">
                  <wps:wsp>
                    <wps:cNvCnPr/>
                    <wps:spPr>
                      <a:xfrm flipH="1">
                        <a:off x="0" y="0"/>
                        <a:ext cx="5419091" cy="9525"/>
                      </a:xfrm>
                      <a:prstGeom prst="line">
                        <a:avLst/>
                      </a:prstGeom>
                      <a:noFill/>
                      <a:ln w="25400" cap="rnd" cmpd="thickThin" algn="ctr">
                        <a:solidFill>
                          <a:sysClr val="windowText" lastClr="000000"/>
                        </a:solidFill>
                        <a:prstDash val="solid"/>
                        <a:round/>
                        <a:headEnd type="none"/>
                      </a:ln>
                      <a:effectLst>
                        <a:glow rad="88900">
                          <a:sysClr val="windowText" lastClr="000000">
                            <a:lumMod val="50000"/>
                            <a:lumOff val="50000"/>
                            <a:alpha val="36000"/>
                          </a:sysClr>
                        </a:glow>
                      </a:effectLst>
                      <a:scene3d>
                        <a:camera prst="orthographicFront"/>
                        <a:lightRig rig="threePt" dir="t"/>
                      </a:scene3d>
                      <a:sp3d extrusionH="76200">
                        <a:bevelT/>
                        <a:bevelB/>
                        <a:extrusionClr>
                          <a:sysClr val="windowText" lastClr="000000">
                            <a:lumMod val="50000"/>
                            <a:lumOff val="50000"/>
                          </a:sysClr>
                        </a:extrusionClr>
                      </a:sp3d>
                    </wps:spPr>
                    <wps:bodyPr/>
                  </wps:wsp>
                </a:graphicData>
              </a:graphic>
              <wp14:sizeRelH relativeFrom="margin">
                <wp14:pctWidth>0</wp14:pctWidth>
              </wp14:sizeRelH>
            </wp:anchor>
          </w:drawing>
        </mc:Choice>
        <mc:Fallback>
          <w:pict>
            <v:line id="Straight Connector 9" o:spid="_x0000_s1026" style="position:absolute;left:0;text-align:lef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20.1pt" to="422.9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" strokecolor="windowText" strokeweight="2pt">
              <v:stroke linestyle="thickThin" endcap="round"/>
            </v:line>
          </w:pict>
        </mc:Fallback>
      </mc:AlternateContent>
    </w:r>
    <w:r w:rsidRPr="00381875">
      <w:rPr>
        <w:rFonts w:asciiTheme="minorBidi" w:hAnsiTheme="minorBidi"/>
        <w:sz w:val="24"/>
        <w:szCs w:val="24"/>
        <w:lang w:bidi="ar-IQ"/>
      </w:rPr>
      <w:t>Infection analysis</w:t>
    </w:r>
    <w:r>
      <w:rPr>
        <w:rFonts w:asciiTheme="minorBidi" w:hAnsiTheme="minorBidi"/>
        <w:lang w:bidi="ar-IQ"/>
      </w:rPr>
      <w:t xml:space="preserve">                                         </w:t>
    </w:r>
    <w:r w:rsidR="000505BB">
      <w:rPr>
        <w:rFonts w:asciiTheme="minorBidi" w:hAnsiTheme="minorBidi"/>
        <w:lang w:bidi="ar-IQ"/>
      </w:rPr>
      <w:t xml:space="preserve">                             </w:t>
    </w:r>
    <w:r>
      <w:rPr>
        <w:rFonts w:asciiTheme="minorBidi" w:hAnsiTheme="minorBidi"/>
        <w:lang w:bidi="ar-IQ"/>
      </w:rPr>
      <w:t xml:space="preserve">  </w:t>
    </w:r>
    <w:r w:rsidR="00155DDF">
      <w:rPr>
        <w:rFonts w:asciiTheme="minorBidi" w:hAnsiTheme="minorBidi"/>
        <w:lang w:bidi="ar-IQ"/>
      </w:rPr>
      <w:t xml:space="preserve">           </w:t>
    </w:r>
    <w:r>
      <w:rPr>
        <w:rFonts w:asciiTheme="minorBidi" w:hAnsiTheme="minorBidi"/>
        <w:lang w:bidi="ar-IQ"/>
      </w:rPr>
      <w:t xml:space="preserve">      </w:t>
    </w:r>
    <w:r w:rsidRPr="000505BB">
      <w:rPr>
        <w:rFonts w:asciiTheme="minorBidi" w:hAnsiTheme="minorBidi"/>
        <w:sz w:val="24"/>
        <w:szCs w:val="24"/>
        <w:lang w:bidi="ar-IQ"/>
      </w:rPr>
      <w:t>Le</w:t>
    </w:r>
    <w:r w:rsidRPr="00381875">
      <w:rPr>
        <w:rFonts w:asciiTheme="minorBidi" w:hAnsiTheme="minorBidi"/>
        <w:sz w:val="24"/>
        <w:szCs w:val="24"/>
        <w:lang w:bidi="ar-IQ"/>
      </w:rPr>
      <w:t>cture</w:t>
    </w:r>
    <w:r w:rsidR="00155DDF">
      <w:rPr>
        <w:rFonts w:asciiTheme="minorBidi" w:hAnsiTheme="minorBidi"/>
        <w:sz w:val="24"/>
        <w:szCs w:val="24"/>
        <w:lang w:bidi="ar-IQ"/>
      </w:rPr>
      <w:t xml:space="preserve"> </w:t>
    </w:r>
    <w:r w:rsidR="00EF24F6">
      <w:rPr>
        <w:rFonts w:asciiTheme="minorBidi" w:hAnsiTheme="minorBidi"/>
        <w:sz w:val="24"/>
        <w:szCs w:val="24"/>
        <w:lang w:bidi="ar-IQ"/>
      </w:rPr>
      <w:t>5</w:t>
    </w:r>
  </w:p>
  <w:p w:rsidR="00381875" w:rsidRDefault="00381875" w:rsidP="00381875">
    <w:pPr>
      <w:pStyle w:val="Header"/>
      <w:jc w:val="right"/>
      <w:rPr>
        <w:rFonts w:asciiTheme="minorBidi" w:hAnsiTheme="minorBidi"/>
        <w:rtl/>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C2036"/>
    <w:multiLevelType w:val="multilevel"/>
    <w:tmpl w:val="CB4EF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7C0013"/>
    <w:multiLevelType w:val="hybridMultilevel"/>
    <w:tmpl w:val="1A4C3E1A"/>
    <w:lvl w:ilvl="0" w:tplc="35DA44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1613AE"/>
    <w:multiLevelType w:val="hybridMultilevel"/>
    <w:tmpl w:val="21C83944"/>
    <w:lvl w:ilvl="0" w:tplc="BBE83FE8">
      <w:start w:val="1"/>
      <w:numFmt w:val="decimal"/>
      <w:lvlText w:val="%1-"/>
      <w:lvlJc w:val="left"/>
      <w:pPr>
        <w:ind w:left="720" w:hanging="360"/>
      </w:pPr>
      <w:rPr>
        <w:rFonts w:eastAsiaTheme="minorHAns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037F9A"/>
    <w:multiLevelType w:val="hybridMultilevel"/>
    <w:tmpl w:val="3990BF84"/>
    <w:lvl w:ilvl="0" w:tplc="37FC27B2">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1A33A1"/>
    <w:multiLevelType w:val="multilevel"/>
    <w:tmpl w:val="B3C29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6C03A2"/>
    <w:multiLevelType w:val="hybridMultilevel"/>
    <w:tmpl w:val="3EFA68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9B971C2"/>
    <w:multiLevelType w:val="hybridMultilevel"/>
    <w:tmpl w:val="5CD83DB4"/>
    <w:lvl w:ilvl="0" w:tplc="EDCA019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4E875BA8"/>
    <w:multiLevelType w:val="multilevel"/>
    <w:tmpl w:val="F1C49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23572"/>
    <w:multiLevelType w:val="multilevel"/>
    <w:tmpl w:val="423C7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EBE6FF9"/>
    <w:multiLevelType w:val="hybridMultilevel"/>
    <w:tmpl w:val="E330373A"/>
    <w:lvl w:ilvl="0" w:tplc="F948DC64">
      <w:start w:val="1"/>
      <w:numFmt w:val="lowerLetter"/>
      <w:lvlText w:val="%1."/>
      <w:lvlJc w:val="left"/>
      <w:pPr>
        <w:tabs>
          <w:tab w:val="num" w:pos="720"/>
        </w:tabs>
        <w:ind w:left="720" w:hanging="360"/>
      </w:pPr>
    </w:lvl>
    <w:lvl w:ilvl="1" w:tplc="6EE0FBEA" w:tentative="1">
      <w:start w:val="1"/>
      <w:numFmt w:val="lowerLetter"/>
      <w:lvlText w:val="%2."/>
      <w:lvlJc w:val="left"/>
      <w:pPr>
        <w:tabs>
          <w:tab w:val="num" w:pos="1440"/>
        </w:tabs>
        <w:ind w:left="1440" w:hanging="360"/>
      </w:pPr>
    </w:lvl>
    <w:lvl w:ilvl="2" w:tplc="F3849C4A" w:tentative="1">
      <w:start w:val="1"/>
      <w:numFmt w:val="lowerLetter"/>
      <w:lvlText w:val="%3."/>
      <w:lvlJc w:val="left"/>
      <w:pPr>
        <w:tabs>
          <w:tab w:val="num" w:pos="2160"/>
        </w:tabs>
        <w:ind w:left="2160" w:hanging="360"/>
      </w:pPr>
    </w:lvl>
    <w:lvl w:ilvl="3" w:tplc="4D4E3F88" w:tentative="1">
      <w:start w:val="1"/>
      <w:numFmt w:val="lowerLetter"/>
      <w:lvlText w:val="%4."/>
      <w:lvlJc w:val="left"/>
      <w:pPr>
        <w:tabs>
          <w:tab w:val="num" w:pos="2880"/>
        </w:tabs>
        <w:ind w:left="2880" w:hanging="360"/>
      </w:pPr>
    </w:lvl>
    <w:lvl w:ilvl="4" w:tplc="90442A56" w:tentative="1">
      <w:start w:val="1"/>
      <w:numFmt w:val="lowerLetter"/>
      <w:lvlText w:val="%5."/>
      <w:lvlJc w:val="left"/>
      <w:pPr>
        <w:tabs>
          <w:tab w:val="num" w:pos="3600"/>
        </w:tabs>
        <w:ind w:left="3600" w:hanging="360"/>
      </w:pPr>
    </w:lvl>
    <w:lvl w:ilvl="5" w:tplc="777E92FE" w:tentative="1">
      <w:start w:val="1"/>
      <w:numFmt w:val="lowerLetter"/>
      <w:lvlText w:val="%6."/>
      <w:lvlJc w:val="left"/>
      <w:pPr>
        <w:tabs>
          <w:tab w:val="num" w:pos="4320"/>
        </w:tabs>
        <w:ind w:left="4320" w:hanging="360"/>
      </w:pPr>
    </w:lvl>
    <w:lvl w:ilvl="6" w:tplc="BC7C8EFE" w:tentative="1">
      <w:start w:val="1"/>
      <w:numFmt w:val="lowerLetter"/>
      <w:lvlText w:val="%7."/>
      <w:lvlJc w:val="left"/>
      <w:pPr>
        <w:tabs>
          <w:tab w:val="num" w:pos="5040"/>
        </w:tabs>
        <w:ind w:left="5040" w:hanging="360"/>
      </w:pPr>
    </w:lvl>
    <w:lvl w:ilvl="7" w:tplc="4374345A" w:tentative="1">
      <w:start w:val="1"/>
      <w:numFmt w:val="lowerLetter"/>
      <w:lvlText w:val="%8."/>
      <w:lvlJc w:val="left"/>
      <w:pPr>
        <w:tabs>
          <w:tab w:val="num" w:pos="5760"/>
        </w:tabs>
        <w:ind w:left="5760" w:hanging="360"/>
      </w:pPr>
    </w:lvl>
    <w:lvl w:ilvl="8" w:tplc="D2522958" w:tentative="1">
      <w:start w:val="1"/>
      <w:numFmt w:val="lowerLetter"/>
      <w:lvlText w:val="%9."/>
      <w:lvlJc w:val="left"/>
      <w:pPr>
        <w:tabs>
          <w:tab w:val="num" w:pos="6480"/>
        </w:tabs>
        <w:ind w:left="6480" w:hanging="360"/>
      </w:pPr>
    </w:lvl>
  </w:abstractNum>
  <w:abstractNum w:abstractNumId="10">
    <w:nsid w:val="6AC718D3"/>
    <w:multiLevelType w:val="hybridMultilevel"/>
    <w:tmpl w:val="3DF66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10"/>
  </w:num>
  <w:num w:numId="5">
    <w:abstractNumId w:val="3"/>
  </w:num>
  <w:num w:numId="6">
    <w:abstractNumId w:val="2"/>
  </w:num>
  <w:num w:numId="7">
    <w:abstractNumId w:val="6"/>
  </w:num>
  <w:num w:numId="8">
    <w:abstractNumId w:val="1"/>
  </w:num>
  <w:num w:numId="9">
    <w:abstractNumId w:val="4"/>
  </w:num>
  <w:num w:numId="10">
    <w:abstractNumId w:val="5"/>
  </w:num>
  <w:num w:numId="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33"/>
    <w:rsid w:val="000019F5"/>
    <w:rsid w:val="000042F6"/>
    <w:rsid w:val="00005DDC"/>
    <w:rsid w:val="00036F79"/>
    <w:rsid w:val="000505BB"/>
    <w:rsid w:val="00063C6E"/>
    <w:rsid w:val="000706C1"/>
    <w:rsid w:val="00077049"/>
    <w:rsid w:val="00077AA9"/>
    <w:rsid w:val="000A18BA"/>
    <w:rsid w:val="000A4288"/>
    <w:rsid w:val="000A4A3D"/>
    <w:rsid w:val="000A75B2"/>
    <w:rsid w:val="000D3B4C"/>
    <w:rsid w:val="000E664E"/>
    <w:rsid w:val="000F316A"/>
    <w:rsid w:val="001531DF"/>
    <w:rsid w:val="00155DDF"/>
    <w:rsid w:val="00176649"/>
    <w:rsid w:val="00183ACB"/>
    <w:rsid w:val="00186B84"/>
    <w:rsid w:val="001876EF"/>
    <w:rsid w:val="00190157"/>
    <w:rsid w:val="001A571C"/>
    <w:rsid w:val="001C4586"/>
    <w:rsid w:val="00242038"/>
    <w:rsid w:val="00253B06"/>
    <w:rsid w:val="002A7640"/>
    <w:rsid w:val="002B1C15"/>
    <w:rsid w:val="002B33DC"/>
    <w:rsid w:val="002C62E8"/>
    <w:rsid w:val="002D1F39"/>
    <w:rsid w:val="002E4895"/>
    <w:rsid w:val="002F7552"/>
    <w:rsid w:val="00302BB0"/>
    <w:rsid w:val="003074D3"/>
    <w:rsid w:val="00333CD1"/>
    <w:rsid w:val="0033761C"/>
    <w:rsid w:val="003476B7"/>
    <w:rsid w:val="0035120F"/>
    <w:rsid w:val="003532CB"/>
    <w:rsid w:val="00355C5E"/>
    <w:rsid w:val="0035757C"/>
    <w:rsid w:val="00381875"/>
    <w:rsid w:val="00386C67"/>
    <w:rsid w:val="003A5129"/>
    <w:rsid w:val="003E3C10"/>
    <w:rsid w:val="003E4C1E"/>
    <w:rsid w:val="00402BBE"/>
    <w:rsid w:val="00403BC1"/>
    <w:rsid w:val="00404E33"/>
    <w:rsid w:val="00413763"/>
    <w:rsid w:val="0041646C"/>
    <w:rsid w:val="004372BF"/>
    <w:rsid w:val="0046159B"/>
    <w:rsid w:val="00472A71"/>
    <w:rsid w:val="00480B94"/>
    <w:rsid w:val="00486899"/>
    <w:rsid w:val="00495C7D"/>
    <w:rsid w:val="004A2360"/>
    <w:rsid w:val="004B2BB6"/>
    <w:rsid w:val="004C0223"/>
    <w:rsid w:val="004C3161"/>
    <w:rsid w:val="004D3A25"/>
    <w:rsid w:val="004E0415"/>
    <w:rsid w:val="004F7BE3"/>
    <w:rsid w:val="0050491F"/>
    <w:rsid w:val="00511FD6"/>
    <w:rsid w:val="00523428"/>
    <w:rsid w:val="005417D8"/>
    <w:rsid w:val="005423D2"/>
    <w:rsid w:val="00545A9B"/>
    <w:rsid w:val="0055600C"/>
    <w:rsid w:val="0057768F"/>
    <w:rsid w:val="005807BC"/>
    <w:rsid w:val="005907B7"/>
    <w:rsid w:val="005A1B3B"/>
    <w:rsid w:val="005A4617"/>
    <w:rsid w:val="005A46A6"/>
    <w:rsid w:val="005B0A3D"/>
    <w:rsid w:val="005C4357"/>
    <w:rsid w:val="005F4A97"/>
    <w:rsid w:val="00613A6F"/>
    <w:rsid w:val="0062217B"/>
    <w:rsid w:val="0063675B"/>
    <w:rsid w:val="00662DA6"/>
    <w:rsid w:val="00674E36"/>
    <w:rsid w:val="006A1477"/>
    <w:rsid w:val="006A2A66"/>
    <w:rsid w:val="006A6468"/>
    <w:rsid w:val="006B17C3"/>
    <w:rsid w:val="006C29F3"/>
    <w:rsid w:val="00756201"/>
    <w:rsid w:val="00756343"/>
    <w:rsid w:val="00773E5D"/>
    <w:rsid w:val="007A3AE7"/>
    <w:rsid w:val="007D4834"/>
    <w:rsid w:val="007E5317"/>
    <w:rsid w:val="00801998"/>
    <w:rsid w:val="00813D5F"/>
    <w:rsid w:val="00856569"/>
    <w:rsid w:val="008641E6"/>
    <w:rsid w:val="00890B51"/>
    <w:rsid w:val="008A0A16"/>
    <w:rsid w:val="008A6229"/>
    <w:rsid w:val="008E77C0"/>
    <w:rsid w:val="00976987"/>
    <w:rsid w:val="0099744A"/>
    <w:rsid w:val="009C5FF8"/>
    <w:rsid w:val="009F3946"/>
    <w:rsid w:val="009F744E"/>
    <w:rsid w:val="00A04AC8"/>
    <w:rsid w:val="00A06019"/>
    <w:rsid w:val="00A55B1C"/>
    <w:rsid w:val="00A73884"/>
    <w:rsid w:val="00B00EF3"/>
    <w:rsid w:val="00B22260"/>
    <w:rsid w:val="00B254BA"/>
    <w:rsid w:val="00B31338"/>
    <w:rsid w:val="00B63404"/>
    <w:rsid w:val="00B9163A"/>
    <w:rsid w:val="00BA7794"/>
    <w:rsid w:val="00BB0BF1"/>
    <w:rsid w:val="00BC3123"/>
    <w:rsid w:val="00BD0299"/>
    <w:rsid w:val="00C01511"/>
    <w:rsid w:val="00C027B2"/>
    <w:rsid w:val="00C23789"/>
    <w:rsid w:val="00C240B4"/>
    <w:rsid w:val="00C272EB"/>
    <w:rsid w:val="00C34F40"/>
    <w:rsid w:val="00CF06F0"/>
    <w:rsid w:val="00D01A30"/>
    <w:rsid w:val="00D949F6"/>
    <w:rsid w:val="00D96141"/>
    <w:rsid w:val="00DB2607"/>
    <w:rsid w:val="00DD4E8F"/>
    <w:rsid w:val="00E2360D"/>
    <w:rsid w:val="00E23982"/>
    <w:rsid w:val="00E25AC7"/>
    <w:rsid w:val="00E27236"/>
    <w:rsid w:val="00E422E2"/>
    <w:rsid w:val="00E73073"/>
    <w:rsid w:val="00EF24F6"/>
    <w:rsid w:val="00F24348"/>
    <w:rsid w:val="00F33BEE"/>
    <w:rsid w:val="00F478FB"/>
    <w:rsid w:val="00FC3AFB"/>
    <w:rsid w:val="00FD7344"/>
    <w:rsid w:val="00FE1C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next w:val="Normal"/>
    <w:link w:val="Heading2Char"/>
    <w:uiPriority w:val="9"/>
    <w:semiHidden/>
    <w:unhideWhenUsed/>
    <w:qFormat/>
    <w:rsid w:val="00A060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60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 w:type="paragraph" w:styleId="BalloonText">
    <w:name w:val="Balloon Text"/>
    <w:basedOn w:val="Normal"/>
    <w:link w:val="BalloonTextChar"/>
    <w:uiPriority w:val="99"/>
    <w:semiHidden/>
    <w:unhideWhenUsed/>
    <w:rsid w:val="002A7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640"/>
    <w:rPr>
      <w:rFonts w:ascii="Tahoma" w:hAnsi="Tahoma" w:cs="Tahoma"/>
      <w:sz w:val="16"/>
      <w:szCs w:val="16"/>
    </w:rPr>
  </w:style>
  <w:style w:type="character" w:styleId="Emphasis">
    <w:name w:val="Emphasis"/>
    <w:basedOn w:val="DefaultParagraphFont"/>
    <w:uiPriority w:val="20"/>
    <w:qFormat/>
    <w:rsid w:val="00523428"/>
    <w:rPr>
      <w:i/>
      <w:iCs/>
    </w:rPr>
  </w:style>
  <w:style w:type="character" w:customStyle="1" w:styleId="ssmlft3127">
    <w:name w:val="ssml_ft_3_12_7"/>
    <w:basedOn w:val="DefaultParagraphFont"/>
    <w:rsid w:val="003E3C10"/>
  </w:style>
  <w:style w:type="character" w:customStyle="1" w:styleId="ssmlft3128">
    <w:name w:val="ssml_ft_3_12_8"/>
    <w:basedOn w:val="DefaultParagraphFont"/>
    <w:rsid w:val="003E3C10"/>
  </w:style>
  <w:style w:type="table" w:styleId="LightGrid">
    <w:name w:val="Light Grid"/>
    <w:basedOn w:val="TableNormal"/>
    <w:uiPriority w:val="62"/>
    <w:rsid w:val="0041646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Heading2Char">
    <w:name w:val="Heading 2 Char"/>
    <w:basedOn w:val="DefaultParagraphFont"/>
    <w:link w:val="Heading2"/>
    <w:uiPriority w:val="9"/>
    <w:semiHidden/>
    <w:rsid w:val="00A0601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06019"/>
    <w:rPr>
      <w:rFonts w:asciiTheme="majorHAnsi" w:eastAsiaTheme="majorEastAsia" w:hAnsiTheme="majorHAnsi" w:cstheme="majorBidi"/>
      <w:b/>
      <w:bCs/>
      <w:color w:val="4F81BD" w:themeColor="accent1"/>
    </w:rPr>
  </w:style>
  <w:style w:type="table" w:styleId="LightGrid-Accent5">
    <w:name w:val="Light Grid Accent 5"/>
    <w:basedOn w:val="TableNormal"/>
    <w:uiPriority w:val="62"/>
    <w:rsid w:val="007A3AE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Grid3-Accent3">
    <w:name w:val="Medium Grid 3 Accent 3"/>
    <w:basedOn w:val="TableNormal"/>
    <w:uiPriority w:val="69"/>
    <w:rsid w:val="00E2398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next w:val="Normal"/>
    <w:link w:val="Heading2Char"/>
    <w:uiPriority w:val="9"/>
    <w:semiHidden/>
    <w:unhideWhenUsed/>
    <w:qFormat/>
    <w:rsid w:val="00A060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60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 w:type="paragraph" w:styleId="BalloonText">
    <w:name w:val="Balloon Text"/>
    <w:basedOn w:val="Normal"/>
    <w:link w:val="BalloonTextChar"/>
    <w:uiPriority w:val="99"/>
    <w:semiHidden/>
    <w:unhideWhenUsed/>
    <w:rsid w:val="002A7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640"/>
    <w:rPr>
      <w:rFonts w:ascii="Tahoma" w:hAnsi="Tahoma" w:cs="Tahoma"/>
      <w:sz w:val="16"/>
      <w:szCs w:val="16"/>
    </w:rPr>
  </w:style>
  <w:style w:type="character" w:styleId="Emphasis">
    <w:name w:val="Emphasis"/>
    <w:basedOn w:val="DefaultParagraphFont"/>
    <w:uiPriority w:val="20"/>
    <w:qFormat/>
    <w:rsid w:val="00523428"/>
    <w:rPr>
      <w:i/>
      <w:iCs/>
    </w:rPr>
  </w:style>
  <w:style w:type="character" w:customStyle="1" w:styleId="ssmlft3127">
    <w:name w:val="ssml_ft_3_12_7"/>
    <w:basedOn w:val="DefaultParagraphFont"/>
    <w:rsid w:val="003E3C10"/>
  </w:style>
  <w:style w:type="character" w:customStyle="1" w:styleId="ssmlft3128">
    <w:name w:val="ssml_ft_3_12_8"/>
    <w:basedOn w:val="DefaultParagraphFont"/>
    <w:rsid w:val="003E3C10"/>
  </w:style>
  <w:style w:type="table" w:styleId="LightGrid">
    <w:name w:val="Light Grid"/>
    <w:basedOn w:val="TableNormal"/>
    <w:uiPriority w:val="62"/>
    <w:rsid w:val="0041646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Heading2Char">
    <w:name w:val="Heading 2 Char"/>
    <w:basedOn w:val="DefaultParagraphFont"/>
    <w:link w:val="Heading2"/>
    <w:uiPriority w:val="9"/>
    <w:semiHidden/>
    <w:rsid w:val="00A0601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06019"/>
    <w:rPr>
      <w:rFonts w:asciiTheme="majorHAnsi" w:eastAsiaTheme="majorEastAsia" w:hAnsiTheme="majorHAnsi" w:cstheme="majorBidi"/>
      <w:b/>
      <w:bCs/>
      <w:color w:val="4F81BD" w:themeColor="accent1"/>
    </w:rPr>
  </w:style>
  <w:style w:type="table" w:styleId="LightGrid-Accent5">
    <w:name w:val="Light Grid Accent 5"/>
    <w:basedOn w:val="TableNormal"/>
    <w:uiPriority w:val="62"/>
    <w:rsid w:val="007A3AE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Grid3-Accent3">
    <w:name w:val="Medium Grid 3 Accent 3"/>
    <w:basedOn w:val="TableNormal"/>
    <w:uiPriority w:val="69"/>
    <w:rsid w:val="00E2398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921">
      <w:bodyDiv w:val="1"/>
      <w:marLeft w:val="0"/>
      <w:marRight w:val="0"/>
      <w:marTop w:val="0"/>
      <w:marBottom w:val="0"/>
      <w:divBdr>
        <w:top w:val="none" w:sz="0" w:space="0" w:color="auto"/>
        <w:left w:val="none" w:sz="0" w:space="0" w:color="auto"/>
        <w:bottom w:val="none" w:sz="0" w:space="0" w:color="auto"/>
        <w:right w:val="none" w:sz="0" w:space="0" w:color="auto"/>
      </w:divBdr>
    </w:div>
    <w:div w:id="26108890">
      <w:bodyDiv w:val="1"/>
      <w:marLeft w:val="0"/>
      <w:marRight w:val="0"/>
      <w:marTop w:val="0"/>
      <w:marBottom w:val="0"/>
      <w:divBdr>
        <w:top w:val="none" w:sz="0" w:space="0" w:color="auto"/>
        <w:left w:val="none" w:sz="0" w:space="0" w:color="auto"/>
        <w:bottom w:val="none" w:sz="0" w:space="0" w:color="auto"/>
        <w:right w:val="none" w:sz="0" w:space="0" w:color="auto"/>
      </w:divBdr>
    </w:div>
    <w:div w:id="73547931">
      <w:bodyDiv w:val="1"/>
      <w:marLeft w:val="0"/>
      <w:marRight w:val="0"/>
      <w:marTop w:val="0"/>
      <w:marBottom w:val="0"/>
      <w:divBdr>
        <w:top w:val="none" w:sz="0" w:space="0" w:color="auto"/>
        <w:left w:val="none" w:sz="0" w:space="0" w:color="auto"/>
        <w:bottom w:val="none" w:sz="0" w:space="0" w:color="auto"/>
        <w:right w:val="none" w:sz="0" w:space="0" w:color="auto"/>
      </w:divBdr>
      <w:divsChild>
        <w:div w:id="1853761850">
          <w:marLeft w:val="0"/>
          <w:marRight w:val="0"/>
          <w:marTop w:val="230"/>
          <w:marBottom w:val="0"/>
          <w:divBdr>
            <w:top w:val="none" w:sz="0" w:space="0" w:color="auto"/>
            <w:left w:val="none" w:sz="0" w:space="0" w:color="auto"/>
            <w:bottom w:val="none" w:sz="0" w:space="0" w:color="auto"/>
            <w:right w:val="none" w:sz="0" w:space="0" w:color="auto"/>
          </w:divBdr>
        </w:div>
        <w:div w:id="1191139625">
          <w:marLeft w:val="1166"/>
          <w:marRight w:val="0"/>
          <w:marTop w:val="180"/>
          <w:marBottom w:val="0"/>
          <w:divBdr>
            <w:top w:val="none" w:sz="0" w:space="0" w:color="auto"/>
            <w:left w:val="none" w:sz="0" w:space="0" w:color="auto"/>
            <w:bottom w:val="none" w:sz="0" w:space="0" w:color="auto"/>
            <w:right w:val="none" w:sz="0" w:space="0" w:color="auto"/>
          </w:divBdr>
        </w:div>
        <w:div w:id="267126961">
          <w:marLeft w:val="1166"/>
          <w:marRight w:val="0"/>
          <w:marTop w:val="180"/>
          <w:marBottom w:val="0"/>
          <w:divBdr>
            <w:top w:val="none" w:sz="0" w:space="0" w:color="auto"/>
            <w:left w:val="none" w:sz="0" w:space="0" w:color="auto"/>
            <w:bottom w:val="none" w:sz="0" w:space="0" w:color="auto"/>
            <w:right w:val="none" w:sz="0" w:space="0" w:color="auto"/>
          </w:divBdr>
        </w:div>
        <w:div w:id="913977497">
          <w:marLeft w:val="1166"/>
          <w:marRight w:val="0"/>
          <w:marTop w:val="180"/>
          <w:marBottom w:val="0"/>
          <w:divBdr>
            <w:top w:val="none" w:sz="0" w:space="0" w:color="auto"/>
            <w:left w:val="none" w:sz="0" w:space="0" w:color="auto"/>
            <w:bottom w:val="none" w:sz="0" w:space="0" w:color="auto"/>
            <w:right w:val="none" w:sz="0" w:space="0" w:color="auto"/>
          </w:divBdr>
        </w:div>
      </w:divsChild>
    </w:div>
    <w:div w:id="75787027">
      <w:bodyDiv w:val="1"/>
      <w:marLeft w:val="0"/>
      <w:marRight w:val="0"/>
      <w:marTop w:val="0"/>
      <w:marBottom w:val="0"/>
      <w:divBdr>
        <w:top w:val="none" w:sz="0" w:space="0" w:color="auto"/>
        <w:left w:val="none" w:sz="0" w:space="0" w:color="auto"/>
        <w:bottom w:val="none" w:sz="0" w:space="0" w:color="auto"/>
        <w:right w:val="none" w:sz="0" w:space="0" w:color="auto"/>
      </w:divBdr>
      <w:divsChild>
        <w:div w:id="1128402094">
          <w:marLeft w:val="0"/>
          <w:marRight w:val="0"/>
          <w:marTop w:val="0"/>
          <w:marBottom w:val="0"/>
          <w:divBdr>
            <w:top w:val="none" w:sz="0" w:space="0" w:color="auto"/>
            <w:left w:val="none" w:sz="0" w:space="0" w:color="auto"/>
            <w:bottom w:val="none" w:sz="0" w:space="0" w:color="auto"/>
            <w:right w:val="none" w:sz="0" w:space="0" w:color="auto"/>
          </w:divBdr>
        </w:div>
        <w:div w:id="53509283">
          <w:marLeft w:val="0"/>
          <w:marRight w:val="0"/>
          <w:marTop w:val="0"/>
          <w:marBottom w:val="0"/>
          <w:divBdr>
            <w:top w:val="none" w:sz="0" w:space="0" w:color="auto"/>
            <w:left w:val="none" w:sz="0" w:space="0" w:color="auto"/>
            <w:bottom w:val="none" w:sz="0" w:space="0" w:color="auto"/>
            <w:right w:val="none" w:sz="0" w:space="0" w:color="auto"/>
          </w:divBdr>
        </w:div>
        <w:div w:id="667516434">
          <w:marLeft w:val="0"/>
          <w:marRight w:val="0"/>
          <w:marTop w:val="0"/>
          <w:marBottom w:val="0"/>
          <w:divBdr>
            <w:top w:val="none" w:sz="0" w:space="0" w:color="auto"/>
            <w:left w:val="none" w:sz="0" w:space="0" w:color="auto"/>
            <w:bottom w:val="none" w:sz="0" w:space="0" w:color="auto"/>
            <w:right w:val="none" w:sz="0" w:space="0" w:color="auto"/>
          </w:divBdr>
        </w:div>
        <w:div w:id="830145222">
          <w:marLeft w:val="0"/>
          <w:marRight w:val="0"/>
          <w:marTop w:val="0"/>
          <w:marBottom w:val="0"/>
          <w:divBdr>
            <w:top w:val="none" w:sz="0" w:space="0" w:color="auto"/>
            <w:left w:val="none" w:sz="0" w:space="0" w:color="auto"/>
            <w:bottom w:val="none" w:sz="0" w:space="0" w:color="auto"/>
            <w:right w:val="none" w:sz="0" w:space="0" w:color="auto"/>
          </w:divBdr>
        </w:div>
        <w:div w:id="1642881401">
          <w:marLeft w:val="0"/>
          <w:marRight w:val="0"/>
          <w:marTop w:val="0"/>
          <w:marBottom w:val="0"/>
          <w:divBdr>
            <w:top w:val="none" w:sz="0" w:space="0" w:color="auto"/>
            <w:left w:val="none" w:sz="0" w:space="0" w:color="auto"/>
            <w:bottom w:val="none" w:sz="0" w:space="0" w:color="auto"/>
            <w:right w:val="none" w:sz="0" w:space="0" w:color="auto"/>
          </w:divBdr>
        </w:div>
        <w:div w:id="324865989">
          <w:marLeft w:val="0"/>
          <w:marRight w:val="0"/>
          <w:marTop w:val="0"/>
          <w:marBottom w:val="0"/>
          <w:divBdr>
            <w:top w:val="none" w:sz="0" w:space="0" w:color="auto"/>
            <w:left w:val="none" w:sz="0" w:space="0" w:color="auto"/>
            <w:bottom w:val="none" w:sz="0" w:space="0" w:color="auto"/>
            <w:right w:val="none" w:sz="0" w:space="0" w:color="auto"/>
          </w:divBdr>
        </w:div>
        <w:div w:id="220093364">
          <w:marLeft w:val="0"/>
          <w:marRight w:val="0"/>
          <w:marTop w:val="0"/>
          <w:marBottom w:val="0"/>
          <w:divBdr>
            <w:top w:val="none" w:sz="0" w:space="0" w:color="auto"/>
            <w:left w:val="none" w:sz="0" w:space="0" w:color="auto"/>
            <w:bottom w:val="none" w:sz="0" w:space="0" w:color="auto"/>
            <w:right w:val="none" w:sz="0" w:space="0" w:color="auto"/>
          </w:divBdr>
        </w:div>
        <w:div w:id="610822852">
          <w:marLeft w:val="0"/>
          <w:marRight w:val="0"/>
          <w:marTop w:val="0"/>
          <w:marBottom w:val="0"/>
          <w:divBdr>
            <w:top w:val="none" w:sz="0" w:space="0" w:color="auto"/>
            <w:left w:val="none" w:sz="0" w:space="0" w:color="auto"/>
            <w:bottom w:val="none" w:sz="0" w:space="0" w:color="auto"/>
            <w:right w:val="none" w:sz="0" w:space="0" w:color="auto"/>
          </w:divBdr>
        </w:div>
        <w:div w:id="2139490908">
          <w:marLeft w:val="0"/>
          <w:marRight w:val="0"/>
          <w:marTop w:val="0"/>
          <w:marBottom w:val="0"/>
          <w:divBdr>
            <w:top w:val="none" w:sz="0" w:space="0" w:color="auto"/>
            <w:left w:val="none" w:sz="0" w:space="0" w:color="auto"/>
            <w:bottom w:val="none" w:sz="0" w:space="0" w:color="auto"/>
            <w:right w:val="none" w:sz="0" w:space="0" w:color="auto"/>
          </w:divBdr>
        </w:div>
        <w:div w:id="2064282621">
          <w:marLeft w:val="0"/>
          <w:marRight w:val="0"/>
          <w:marTop w:val="0"/>
          <w:marBottom w:val="0"/>
          <w:divBdr>
            <w:top w:val="none" w:sz="0" w:space="0" w:color="auto"/>
            <w:left w:val="none" w:sz="0" w:space="0" w:color="auto"/>
            <w:bottom w:val="none" w:sz="0" w:space="0" w:color="auto"/>
            <w:right w:val="none" w:sz="0" w:space="0" w:color="auto"/>
          </w:divBdr>
        </w:div>
        <w:div w:id="1723407358">
          <w:marLeft w:val="0"/>
          <w:marRight w:val="0"/>
          <w:marTop w:val="0"/>
          <w:marBottom w:val="0"/>
          <w:divBdr>
            <w:top w:val="none" w:sz="0" w:space="0" w:color="auto"/>
            <w:left w:val="none" w:sz="0" w:space="0" w:color="auto"/>
            <w:bottom w:val="none" w:sz="0" w:space="0" w:color="auto"/>
            <w:right w:val="none" w:sz="0" w:space="0" w:color="auto"/>
          </w:divBdr>
        </w:div>
        <w:div w:id="1873178675">
          <w:marLeft w:val="0"/>
          <w:marRight w:val="0"/>
          <w:marTop w:val="0"/>
          <w:marBottom w:val="0"/>
          <w:divBdr>
            <w:top w:val="none" w:sz="0" w:space="0" w:color="auto"/>
            <w:left w:val="none" w:sz="0" w:space="0" w:color="auto"/>
            <w:bottom w:val="none" w:sz="0" w:space="0" w:color="auto"/>
            <w:right w:val="none" w:sz="0" w:space="0" w:color="auto"/>
          </w:divBdr>
        </w:div>
        <w:div w:id="278149533">
          <w:marLeft w:val="0"/>
          <w:marRight w:val="0"/>
          <w:marTop w:val="0"/>
          <w:marBottom w:val="0"/>
          <w:divBdr>
            <w:top w:val="none" w:sz="0" w:space="0" w:color="auto"/>
            <w:left w:val="none" w:sz="0" w:space="0" w:color="auto"/>
            <w:bottom w:val="none" w:sz="0" w:space="0" w:color="auto"/>
            <w:right w:val="none" w:sz="0" w:space="0" w:color="auto"/>
          </w:divBdr>
        </w:div>
        <w:div w:id="1576284661">
          <w:marLeft w:val="0"/>
          <w:marRight w:val="0"/>
          <w:marTop w:val="0"/>
          <w:marBottom w:val="0"/>
          <w:divBdr>
            <w:top w:val="none" w:sz="0" w:space="0" w:color="auto"/>
            <w:left w:val="none" w:sz="0" w:space="0" w:color="auto"/>
            <w:bottom w:val="none" w:sz="0" w:space="0" w:color="auto"/>
            <w:right w:val="none" w:sz="0" w:space="0" w:color="auto"/>
          </w:divBdr>
        </w:div>
        <w:div w:id="477037825">
          <w:marLeft w:val="0"/>
          <w:marRight w:val="0"/>
          <w:marTop w:val="0"/>
          <w:marBottom w:val="0"/>
          <w:divBdr>
            <w:top w:val="none" w:sz="0" w:space="0" w:color="auto"/>
            <w:left w:val="none" w:sz="0" w:space="0" w:color="auto"/>
            <w:bottom w:val="none" w:sz="0" w:space="0" w:color="auto"/>
            <w:right w:val="none" w:sz="0" w:space="0" w:color="auto"/>
          </w:divBdr>
        </w:div>
      </w:divsChild>
    </w:div>
    <w:div w:id="86511155">
      <w:bodyDiv w:val="1"/>
      <w:marLeft w:val="0"/>
      <w:marRight w:val="0"/>
      <w:marTop w:val="0"/>
      <w:marBottom w:val="0"/>
      <w:divBdr>
        <w:top w:val="none" w:sz="0" w:space="0" w:color="auto"/>
        <w:left w:val="none" w:sz="0" w:space="0" w:color="auto"/>
        <w:bottom w:val="none" w:sz="0" w:space="0" w:color="auto"/>
        <w:right w:val="none" w:sz="0" w:space="0" w:color="auto"/>
      </w:divBdr>
    </w:div>
    <w:div w:id="88737978">
      <w:bodyDiv w:val="1"/>
      <w:marLeft w:val="0"/>
      <w:marRight w:val="0"/>
      <w:marTop w:val="0"/>
      <w:marBottom w:val="0"/>
      <w:divBdr>
        <w:top w:val="none" w:sz="0" w:space="0" w:color="auto"/>
        <w:left w:val="none" w:sz="0" w:space="0" w:color="auto"/>
        <w:bottom w:val="none" w:sz="0" w:space="0" w:color="auto"/>
        <w:right w:val="none" w:sz="0" w:space="0" w:color="auto"/>
      </w:divBdr>
    </w:div>
    <w:div w:id="132258029">
      <w:bodyDiv w:val="1"/>
      <w:marLeft w:val="0"/>
      <w:marRight w:val="0"/>
      <w:marTop w:val="0"/>
      <w:marBottom w:val="0"/>
      <w:divBdr>
        <w:top w:val="none" w:sz="0" w:space="0" w:color="auto"/>
        <w:left w:val="none" w:sz="0" w:space="0" w:color="auto"/>
        <w:bottom w:val="none" w:sz="0" w:space="0" w:color="auto"/>
        <w:right w:val="none" w:sz="0" w:space="0" w:color="auto"/>
      </w:divBdr>
    </w:div>
    <w:div w:id="153645018">
      <w:bodyDiv w:val="1"/>
      <w:marLeft w:val="0"/>
      <w:marRight w:val="0"/>
      <w:marTop w:val="0"/>
      <w:marBottom w:val="0"/>
      <w:divBdr>
        <w:top w:val="none" w:sz="0" w:space="0" w:color="auto"/>
        <w:left w:val="none" w:sz="0" w:space="0" w:color="auto"/>
        <w:bottom w:val="none" w:sz="0" w:space="0" w:color="auto"/>
        <w:right w:val="none" w:sz="0" w:space="0" w:color="auto"/>
      </w:divBdr>
    </w:div>
    <w:div w:id="211157208">
      <w:bodyDiv w:val="1"/>
      <w:marLeft w:val="0"/>
      <w:marRight w:val="0"/>
      <w:marTop w:val="0"/>
      <w:marBottom w:val="0"/>
      <w:divBdr>
        <w:top w:val="none" w:sz="0" w:space="0" w:color="auto"/>
        <w:left w:val="none" w:sz="0" w:space="0" w:color="auto"/>
        <w:bottom w:val="none" w:sz="0" w:space="0" w:color="auto"/>
        <w:right w:val="none" w:sz="0" w:space="0" w:color="auto"/>
      </w:divBdr>
    </w:div>
    <w:div w:id="224611988">
      <w:bodyDiv w:val="1"/>
      <w:marLeft w:val="0"/>
      <w:marRight w:val="0"/>
      <w:marTop w:val="0"/>
      <w:marBottom w:val="0"/>
      <w:divBdr>
        <w:top w:val="none" w:sz="0" w:space="0" w:color="auto"/>
        <w:left w:val="none" w:sz="0" w:space="0" w:color="auto"/>
        <w:bottom w:val="none" w:sz="0" w:space="0" w:color="auto"/>
        <w:right w:val="none" w:sz="0" w:space="0" w:color="auto"/>
      </w:divBdr>
    </w:div>
    <w:div w:id="229733327">
      <w:bodyDiv w:val="1"/>
      <w:marLeft w:val="0"/>
      <w:marRight w:val="0"/>
      <w:marTop w:val="0"/>
      <w:marBottom w:val="0"/>
      <w:divBdr>
        <w:top w:val="none" w:sz="0" w:space="0" w:color="auto"/>
        <w:left w:val="none" w:sz="0" w:space="0" w:color="auto"/>
        <w:bottom w:val="none" w:sz="0" w:space="0" w:color="auto"/>
        <w:right w:val="none" w:sz="0" w:space="0" w:color="auto"/>
      </w:divBdr>
    </w:div>
    <w:div w:id="247155468">
      <w:bodyDiv w:val="1"/>
      <w:marLeft w:val="0"/>
      <w:marRight w:val="0"/>
      <w:marTop w:val="0"/>
      <w:marBottom w:val="0"/>
      <w:divBdr>
        <w:top w:val="none" w:sz="0" w:space="0" w:color="auto"/>
        <w:left w:val="none" w:sz="0" w:space="0" w:color="auto"/>
        <w:bottom w:val="none" w:sz="0" w:space="0" w:color="auto"/>
        <w:right w:val="none" w:sz="0" w:space="0" w:color="auto"/>
      </w:divBdr>
    </w:div>
    <w:div w:id="313460173">
      <w:bodyDiv w:val="1"/>
      <w:marLeft w:val="0"/>
      <w:marRight w:val="0"/>
      <w:marTop w:val="0"/>
      <w:marBottom w:val="0"/>
      <w:divBdr>
        <w:top w:val="none" w:sz="0" w:space="0" w:color="auto"/>
        <w:left w:val="none" w:sz="0" w:space="0" w:color="auto"/>
        <w:bottom w:val="none" w:sz="0" w:space="0" w:color="auto"/>
        <w:right w:val="none" w:sz="0" w:space="0" w:color="auto"/>
      </w:divBdr>
    </w:div>
    <w:div w:id="382339092">
      <w:bodyDiv w:val="1"/>
      <w:marLeft w:val="0"/>
      <w:marRight w:val="0"/>
      <w:marTop w:val="0"/>
      <w:marBottom w:val="0"/>
      <w:divBdr>
        <w:top w:val="none" w:sz="0" w:space="0" w:color="auto"/>
        <w:left w:val="none" w:sz="0" w:space="0" w:color="auto"/>
        <w:bottom w:val="none" w:sz="0" w:space="0" w:color="auto"/>
        <w:right w:val="none" w:sz="0" w:space="0" w:color="auto"/>
      </w:divBdr>
    </w:div>
    <w:div w:id="426462669">
      <w:bodyDiv w:val="1"/>
      <w:marLeft w:val="0"/>
      <w:marRight w:val="0"/>
      <w:marTop w:val="0"/>
      <w:marBottom w:val="0"/>
      <w:divBdr>
        <w:top w:val="none" w:sz="0" w:space="0" w:color="auto"/>
        <w:left w:val="none" w:sz="0" w:space="0" w:color="auto"/>
        <w:bottom w:val="none" w:sz="0" w:space="0" w:color="auto"/>
        <w:right w:val="none" w:sz="0" w:space="0" w:color="auto"/>
      </w:divBdr>
    </w:div>
    <w:div w:id="462239294">
      <w:bodyDiv w:val="1"/>
      <w:marLeft w:val="0"/>
      <w:marRight w:val="0"/>
      <w:marTop w:val="0"/>
      <w:marBottom w:val="0"/>
      <w:divBdr>
        <w:top w:val="none" w:sz="0" w:space="0" w:color="auto"/>
        <w:left w:val="none" w:sz="0" w:space="0" w:color="auto"/>
        <w:bottom w:val="none" w:sz="0" w:space="0" w:color="auto"/>
        <w:right w:val="none" w:sz="0" w:space="0" w:color="auto"/>
      </w:divBdr>
    </w:div>
    <w:div w:id="470908706">
      <w:bodyDiv w:val="1"/>
      <w:marLeft w:val="0"/>
      <w:marRight w:val="0"/>
      <w:marTop w:val="0"/>
      <w:marBottom w:val="0"/>
      <w:divBdr>
        <w:top w:val="none" w:sz="0" w:space="0" w:color="auto"/>
        <w:left w:val="none" w:sz="0" w:space="0" w:color="auto"/>
        <w:bottom w:val="none" w:sz="0" w:space="0" w:color="auto"/>
        <w:right w:val="none" w:sz="0" w:space="0" w:color="auto"/>
      </w:divBdr>
    </w:div>
    <w:div w:id="507133270">
      <w:bodyDiv w:val="1"/>
      <w:marLeft w:val="0"/>
      <w:marRight w:val="0"/>
      <w:marTop w:val="0"/>
      <w:marBottom w:val="0"/>
      <w:divBdr>
        <w:top w:val="none" w:sz="0" w:space="0" w:color="auto"/>
        <w:left w:val="none" w:sz="0" w:space="0" w:color="auto"/>
        <w:bottom w:val="none" w:sz="0" w:space="0" w:color="auto"/>
        <w:right w:val="none" w:sz="0" w:space="0" w:color="auto"/>
      </w:divBdr>
    </w:div>
    <w:div w:id="588926391">
      <w:bodyDiv w:val="1"/>
      <w:marLeft w:val="0"/>
      <w:marRight w:val="0"/>
      <w:marTop w:val="0"/>
      <w:marBottom w:val="0"/>
      <w:divBdr>
        <w:top w:val="none" w:sz="0" w:space="0" w:color="auto"/>
        <w:left w:val="none" w:sz="0" w:space="0" w:color="auto"/>
        <w:bottom w:val="none" w:sz="0" w:space="0" w:color="auto"/>
        <w:right w:val="none" w:sz="0" w:space="0" w:color="auto"/>
      </w:divBdr>
    </w:div>
    <w:div w:id="595677146">
      <w:bodyDiv w:val="1"/>
      <w:marLeft w:val="0"/>
      <w:marRight w:val="0"/>
      <w:marTop w:val="0"/>
      <w:marBottom w:val="0"/>
      <w:divBdr>
        <w:top w:val="none" w:sz="0" w:space="0" w:color="auto"/>
        <w:left w:val="none" w:sz="0" w:space="0" w:color="auto"/>
        <w:bottom w:val="none" w:sz="0" w:space="0" w:color="auto"/>
        <w:right w:val="none" w:sz="0" w:space="0" w:color="auto"/>
      </w:divBdr>
    </w:div>
    <w:div w:id="624845540">
      <w:bodyDiv w:val="1"/>
      <w:marLeft w:val="0"/>
      <w:marRight w:val="0"/>
      <w:marTop w:val="0"/>
      <w:marBottom w:val="0"/>
      <w:divBdr>
        <w:top w:val="none" w:sz="0" w:space="0" w:color="auto"/>
        <w:left w:val="none" w:sz="0" w:space="0" w:color="auto"/>
        <w:bottom w:val="none" w:sz="0" w:space="0" w:color="auto"/>
        <w:right w:val="none" w:sz="0" w:space="0" w:color="auto"/>
      </w:divBdr>
    </w:div>
    <w:div w:id="666250458">
      <w:bodyDiv w:val="1"/>
      <w:marLeft w:val="0"/>
      <w:marRight w:val="0"/>
      <w:marTop w:val="0"/>
      <w:marBottom w:val="0"/>
      <w:divBdr>
        <w:top w:val="none" w:sz="0" w:space="0" w:color="auto"/>
        <w:left w:val="none" w:sz="0" w:space="0" w:color="auto"/>
        <w:bottom w:val="none" w:sz="0" w:space="0" w:color="auto"/>
        <w:right w:val="none" w:sz="0" w:space="0" w:color="auto"/>
      </w:divBdr>
      <w:divsChild>
        <w:div w:id="1978486347">
          <w:marLeft w:val="547"/>
          <w:marRight w:val="0"/>
          <w:marTop w:val="154"/>
          <w:marBottom w:val="0"/>
          <w:divBdr>
            <w:top w:val="none" w:sz="0" w:space="0" w:color="auto"/>
            <w:left w:val="none" w:sz="0" w:space="0" w:color="auto"/>
            <w:bottom w:val="none" w:sz="0" w:space="0" w:color="auto"/>
            <w:right w:val="none" w:sz="0" w:space="0" w:color="auto"/>
          </w:divBdr>
        </w:div>
      </w:divsChild>
    </w:div>
    <w:div w:id="678848737">
      <w:bodyDiv w:val="1"/>
      <w:marLeft w:val="0"/>
      <w:marRight w:val="0"/>
      <w:marTop w:val="0"/>
      <w:marBottom w:val="0"/>
      <w:divBdr>
        <w:top w:val="none" w:sz="0" w:space="0" w:color="auto"/>
        <w:left w:val="none" w:sz="0" w:space="0" w:color="auto"/>
        <w:bottom w:val="none" w:sz="0" w:space="0" w:color="auto"/>
        <w:right w:val="none" w:sz="0" w:space="0" w:color="auto"/>
      </w:divBdr>
    </w:div>
    <w:div w:id="703940707">
      <w:bodyDiv w:val="1"/>
      <w:marLeft w:val="0"/>
      <w:marRight w:val="0"/>
      <w:marTop w:val="0"/>
      <w:marBottom w:val="0"/>
      <w:divBdr>
        <w:top w:val="none" w:sz="0" w:space="0" w:color="auto"/>
        <w:left w:val="none" w:sz="0" w:space="0" w:color="auto"/>
        <w:bottom w:val="none" w:sz="0" w:space="0" w:color="auto"/>
        <w:right w:val="none" w:sz="0" w:space="0" w:color="auto"/>
      </w:divBdr>
    </w:div>
    <w:div w:id="732968379">
      <w:bodyDiv w:val="1"/>
      <w:marLeft w:val="0"/>
      <w:marRight w:val="0"/>
      <w:marTop w:val="0"/>
      <w:marBottom w:val="0"/>
      <w:divBdr>
        <w:top w:val="none" w:sz="0" w:space="0" w:color="auto"/>
        <w:left w:val="none" w:sz="0" w:space="0" w:color="auto"/>
        <w:bottom w:val="none" w:sz="0" w:space="0" w:color="auto"/>
        <w:right w:val="none" w:sz="0" w:space="0" w:color="auto"/>
      </w:divBdr>
    </w:div>
    <w:div w:id="754740578">
      <w:bodyDiv w:val="1"/>
      <w:marLeft w:val="0"/>
      <w:marRight w:val="0"/>
      <w:marTop w:val="0"/>
      <w:marBottom w:val="0"/>
      <w:divBdr>
        <w:top w:val="none" w:sz="0" w:space="0" w:color="auto"/>
        <w:left w:val="none" w:sz="0" w:space="0" w:color="auto"/>
        <w:bottom w:val="none" w:sz="0" w:space="0" w:color="auto"/>
        <w:right w:val="none" w:sz="0" w:space="0" w:color="auto"/>
      </w:divBdr>
    </w:div>
    <w:div w:id="785580328">
      <w:bodyDiv w:val="1"/>
      <w:marLeft w:val="0"/>
      <w:marRight w:val="0"/>
      <w:marTop w:val="0"/>
      <w:marBottom w:val="0"/>
      <w:divBdr>
        <w:top w:val="none" w:sz="0" w:space="0" w:color="auto"/>
        <w:left w:val="none" w:sz="0" w:space="0" w:color="auto"/>
        <w:bottom w:val="none" w:sz="0" w:space="0" w:color="auto"/>
        <w:right w:val="none" w:sz="0" w:space="0" w:color="auto"/>
      </w:divBdr>
    </w:div>
    <w:div w:id="792481617">
      <w:bodyDiv w:val="1"/>
      <w:marLeft w:val="0"/>
      <w:marRight w:val="0"/>
      <w:marTop w:val="0"/>
      <w:marBottom w:val="0"/>
      <w:divBdr>
        <w:top w:val="none" w:sz="0" w:space="0" w:color="auto"/>
        <w:left w:val="none" w:sz="0" w:space="0" w:color="auto"/>
        <w:bottom w:val="none" w:sz="0" w:space="0" w:color="auto"/>
        <w:right w:val="none" w:sz="0" w:space="0" w:color="auto"/>
      </w:divBdr>
    </w:div>
    <w:div w:id="833448992">
      <w:bodyDiv w:val="1"/>
      <w:marLeft w:val="0"/>
      <w:marRight w:val="0"/>
      <w:marTop w:val="0"/>
      <w:marBottom w:val="0"/>
      <w:divBdr>
        <w:top w:val="none" w:sz="0" w:space="0" w:color="auto"/>
        <w:left w:val="none" w:sz="0" w:space="0" w:color="auto"/>
        <w:bottom w:val="none" w:sz="0" w:space="0" w:color="auto"/>
        <w:right w:val="none" w:sz="0" w:space="0" w:color="auto"/>
      </w:divBdr>
    </w:div>
    <w:div w:id="901599136">
      <w:bodyDiv w:val="1"/>
      <w:marLeft w:val="0"/>
      <w:marRight w:val="0"/>
      <w:marTop w:val="0"/>
      <w:marBottom w:val="0"/>
      <w:divBdr>
        <w:top w:val="none" w:sz="0" w:space="0" w:color="auto"/>
        <w:left w:val="none" w:sz="0" w:space="0" w:color="auto"/>
        <w:bottom w:val="none" w:sz="0" w:space="0" w:color="auto"/>
        <w:right w:val="none" w:sz="0" w:space="0" w:color="auto"/>
      </w:divBdr>
    </w:div>
    <w:div w:id="922910439">
      <w:bodyDiv w:val="1"/>
      <w:marLeft w:val="0"/>
      <w:marRight w:val="0"/>
      <w:marTop w:val="0"/>
      <w:marBottom w:val="0"/>
      <w:divBdr>
        <w:top w:val="none" w:sz="0" w:space="0" w:color="auto"/>
        <w:left w:val="none" w:sz="0" w:space="0" w:color="auto"/>
        <w:bottom w:val="none" w:sz="0" w:space="0" w:color="auto"/>
        <w:right w:val="none" w:sz="0" w:space="0" w:color="auto"/>
      </w:divBdr>
    </w:div>
    <w:div w:id="976687369">
      <w:bodyDiv w:val="1"/>
      <w:marLeft w:val="0"/>
      <w:marRight w:val="0"/>
      <w:marTop w:val="0"/>
      <w:marBottom w:val="0"/>
      <w:divBdr>
        <w:top w:val="none" w:sz="0" w:space="0" w:color="auto"/>
        <w:left w:val="none" w:sz="0" w:space="0" w:color="auto"/>
        <w:bottom w:val="none" w:sz="0" w:space="0" w:color="auto"/>
        <w:right w:val="none" w:sz="0" w:space="0" w:color="auto"/>
      </w:divBdr>
    </w:div>
    <w:div w:id="977732638">
      <w:bodyDiv w:val="1"/>
      <w:marLeft w:val="0"/>
      <w:marRight w:val="0"/>
      <w:marTop w:val="0"/>
      <w:marBottom w:val="0"/>
      <w:divBdr>
        <w:top w:val="none" w:sz="0" w:space="0" w:color="auto"/>
        <w:left w:val="none" w:sz="0" w:space="0" w:color="auto"/>
        <w:bottom w:val="none" w:sz="0" w:space="0" w:color="auto"/>
        <w:right w:val="none" w:sz="0" w:space="0" w:color="auto"/>
      </w:divBdr>
    </w:div>
    <w:div w:id="1079055155">
      <w:bodyDiv w:val="1"/>
      <w:marLeft w:val="0"/>
      <w:marRight w:val="0"/>
      <w:marTop w:val="0"/>
      <w:marBottom w:val="0"/>
      <w:divBdr>
        <w:top w:val="none" w:sz="0" w:space="0" w:color="auto"/>
        <w:left w:val="none" w:sz="0" w:space="0" w:color="auto"/>
        <w:bottom w:val="none" w:sz="0" w:space="0" w:color="auto"/>
        <w:right w:val="none" w:sz="0" w:space="0" w:color="auto"/>
      </w:divBdr>
    </w:div>
    <w:div w:id="1085951526">
      <w:bodyDiv w:val="1"/>
      <w:marLeft w:val="0"/>
      <w:marRight w:val="0"/>
      <w:marTop w:val="0"/>
      <w:marBottom w:val="0"/>
      <w:divBdr>
        <w:top w:val="none" w:sz="0" w:space="0" w:color="auto"/>
        <w:left w:val="none" w:sz="0" w:space="0" w:color="auto"/>
        <w:bottom w:val="none" w:sz="0" w:space="0" w:color="auto"/>
        <w:right w:val="none" w:sz="0" w:space="0" w:color="auto"/>
      </w:divBdr>
      <w:divsChild>
        <w:div w:id="876621862">
          <w:marLeft w:val="0"/>
          <w:marRight w:val="0"/>
          <w:marTop w:val="0"/>
          <w:marBottom w:val="0"/>
          <w:divBdr>
            <w:top w:val="none" w:sz="0" w:space="0" w:color="auto"/>
            <w:left w:val="none" w:sz="0" w:space="0" w:color="auto"/>
            <w:bottom w:val="none" w:sz="0" w:space="0" w:color="auto"/>
            <w:right w:val="none" w:sz="0" w:space="0" w:color="auto"/>
          </w:divBdr>
        </w:div>
        <w:div w:id="922419223">
          <w:marLeft w:val="0"/>
          <w:marRight w:val="0"/>
          <w:marTop w:val="0"/>
          <w:marBottom w:val="0"/>
          <w:divBdr>
            <w:top w:val="none" w:sz="0" w:space="0" w:color="auto"/>
            <w:left w:val="none" w:sz="0" w:space="0" w:color="auto"/>
            <w:bottom w:val="none" w:sz="0" w:space="0" w:color="auto"/>
            <w:right w:val="none" w:sz="0" w:space="0" w:color="auto"/>
          </w:divBdr>
        </w:div>
        <w:div w:id="145557824">
          <w:marLeft w:val="0"/>
          <w:marRight w:val="0"/>
          <w:marTop w:val="0"/>
          <w:marBottom w:val="0"/>
          <w:divBdr>
            <w:top w:val="none" w:sz="0" w:space="0" w:color="auto"/>
            <w:left w:val="none" w:sz="0" w:space="0" w:color="auto"/>
            <w:bottom w:val="none" w:sz="0" w:space="0" w:color="auto"/>
            <w:right w:val="none" w:sz="0" w:space="0" w:color="auto"/>
          </w:divBdr>
        </w:div>
        <w:div w:id="1777941969">
          <w:marLeft w:val="0"/>
          <w:marRight w:val="0"/>
          <w:marTop w:val="0"/>
          <w:marBottom w:val="0"/>
          <w:divBdr>
            <w:top w:val="none" w:sz="0" w:space="0" w:color="auto"/>
            <w:left w:val="none" w:sz="0" w:space="0" w:color="auto"/>
            <w:bottom w:val="none" w:sz="0" w:space="0" w:color="auto"/>
            <w:right w:val="none" w:sz="0" w:space="0" w:color="auto"/>
          </w:divBdr>
        </w:div>
        <w:div w:id="619144093">
          <w:marLeft w:val="0"/>
          <w:marRight w:val="0"/>
          <w:marTop w:val="0"/>
          <w:marBottom w:val="0"/>
          <w:divBdr>
            <w:top w:val="none" w:sz="0" w:space="0" w:color="auto"/>
            <w:left w:val="none" w:sz="0" w:space="0" w:color="auto"/>
            <w:bottom w:val="none" w:sz="0" w:space="0" w:color="auto"/>
            <w:right w:val="none" w:sz="0" w:space="0" w:color="auto"/>
          </w:divBdr>
        </w:div>
        <w:div w:id="463280274">
          <w:marLeft w:val="0"/>
          <w:marRight w:val="0"/>
          <w:marTop w:val="0"/>
          <w:marBottom w:val="0"/>
          <w:divBdr>
            <w:top w:val="none" w:sz="0" w:space="0" w:color="auto"/>
            <w:left w:val="none" w:sz="0" w:space="0" w:color="auto"/>
            <w:bottom w:val="none" w:sz="0" w:space="0" w:color="auto"/>
            <w:right w:val="none" w:sz="0" w:space="0" w:color="auto"/>
          </w:divBdr>
        </w:div>
        <w:div w:id="466892661">
          <w:marLeft w:val="0"/>
          <w:marRight w:val="0"/>
          <w:marTop w:val="0"/>
          <w:marBottom w:val="0"/>
          <w:divBdr>
            <w:top w:val="none" w:sz="0" w:space="0" w:color="auto"/>
            <w:left w:val="none" w:sz="0" w:space="0" w:color="auto"/>
            <w:bottom w:val="none" w:sz="0" w:space="0" w:color="auto"/>
            <w:right w:val="none" w:sz="0" w:space="0" w:color="auto"/>
          </w:divBdr>
        </w:div>
        <w:div w:id="765004983">
          <w:marLeft w:val="0"/>
          <w:marRight w:val="0"/>
          <w:marTop w:val="0"/>
          <w:marBottom w:val="0"/>
          <w:divBdr>
            <w:top w:val="none" w:sz="0" w:space="0" w:color="auto"/>
            <w:left w:val="none" w:sz="0" w:space="0" w:color="auto"/>
            <w:bottom w:val="none" w:sz="0" w:space="0" w:color="auto"/>
            <w:right w:val="none" w:sz="0" w:space="0" w:color="auto"/>
          </w:divBdr>
        </w:div>
        <w:div w:id="1423070855">
          <w:marLeft w:val="0"/>
          <w:marRight w:val="0"/>
          <w:marTop w:val="0"/>
          <w:marBottom w:val="0"/>
          <w:divBdr>
            <w:top w:val="none" w:sz="0" w:space="0" w:color="auto"/>
            <w:left w:val="none" w:sz="0" w:space="0" w:color="auto"/>
            <w:bottom w:val="none" w:sz="0" w:space="0" w:color="auto"/>
            <w:right w:val="none" w:sz="0" w:space="0" w:color="auto"/>
          </w:divBdr>
        </w:div>
        <w:div w:id="574164782">
          <w:marLeft w:val="0"/>
          <w:marRight w:val="0"/>
          <w:marTop w:val="0"/>
          <w:marBottom w:val="0"/>
          <w:divBdr>
            <w:top w:val="none" w:sz="0" w:space="0" w:color="auto"/>
            <w:left w:val="none" w:sz="0" w:space="0" w:color="auto"/>
            <w:bottom w:val="none" w:sz="0" w:space="0" w:color="auto"/>
            <w:right w:val="none" w:sz="0" w:space="0" w:color="auto"/>
          </w:divBdr>
        </w:div>
        <w:div w:id="1438796413">
          <w:marLeft w:val="0"/>
          <w:marRight w:val="0"/>
          <w:marTop w:val="0"/>
          <w:marBottom w:val="0"/>
          <w:divBdr>
            <w:top w:val="none" w:sz="0" w:space="0" w:color="auto"/>
            <w:left w:val="none" w:sz="0" w:space="0" w:color="auto"/>
            <w:bottom w:val="none" w:sz="0" w:space="0" w:color="auto"/>
            <w:right w:val="none" w:sz="0" w:space="0" w:color="auto"/>
          </w:divBdr>
        </w:div>
        <w:div w:id="1224179471">
          <w:marLeft w:val="0"/>
          <w:marRight w:val="0"/>
          <w:marTop w:val="0"/>
          <w:marBottom w:val="0"/>
          <w:divBdr>
            <w:top w:val="none" w:sz="0" w:space="0" w:color="auto"/>
            <w:left w:val="none" w:sz="0" w:space="0" w:color="auto"/>
            <w:bottom w:val="none" w:sz="0" w:space="0" w:color="auto"/>
            <w:right w:val="none" w:sz="0" w:space="0" w:color="auto"/>
          </w:divBdr>
        </w:div>
        <w:div w:id="280264614">
          <w:marLeft w:val="0"/>
          <w:marRight w:val="0"/>
          <w:marTop w:val="0"/>
          <w:marBottom w:val="0"/>
          <w:divBdr>
            <w:top w:val="none" w:sz="0" w:space="0" w:color="auto"/>
            <w:left w:val="none" w:sz="0" w:space="0" w:color="auto"/>
            <w:bottom w:val="none" w:sz="0" w:space="0" w:color="auto"/>
            <w:right w:val="none" w:sz="0" w:space="0" w:color="auto"/>
          </w:divBdr>
        </w:div>
      </w:divsChild>
    </w:div>
    <w:div w:id="1153716336">
      <w:bodyDiv w:val="1"/>
      <w:marLeft w:val="0"/>
      <w:marRight w:val="0"/>
      <w:marTop w:val="0"/>
      <w:marBottom w:val="0"/>
      <w:divBdr>
        <w:top w:val="none" w:sz="0" w:space="0" w:color="auto"/>
        <w:left w:val="none" w:sz="0" w:space="0" w:color="auto"/>
        <w:bottom w:val="none" w:sz="0" w:space="0" w:color="auto"/>
        <w:right w:val="none" w:sz="0" w:space="0" w:color="auto"/>
      </w:divBdr>
      <w:divsChild>
        <w:div w:id="968784999">
          <w:marLeft w:val="0"/>
          <w:marRight w:val="0"/>
          <w:marTop w:val="0"/>
          <w:marBottom w:val="0"/>
          <w:divBdr>
            <w:top w:val="none" w:sz="0" w:space="0" w:color="auto"/>
            <w:left w:val="none" w:sz="0" w:space="0" w:color="auto"/>
            <w:bottom w:val="none" w:sz="0" w:space="0" w:color="auto"/>
            <w:right w:val="none" w:sz="0" w:space="0" w:color="auto"/>
          </w:divBdr>
        </w:div>
        <w:div w:id="919603192">
          <w:marLeft w:val="0"/>
          <w:marRight w:val="0"/>
          <w:marTop w:val="0"/>
          <w:marBottom w:val="0"/>
          <w:divBdr>
            <w:top w:val="none" w:sz="0" w:space="0" w:color="auto"/>
            <w:left w:val="none" w:sz="0" w:space="0" w:color="auto"/>
            <w:bottom w:val="none" w:sz="0" w:space="0" w:color="auto"/>
            <w:right w:val="none" w:sz="0" w:space="0" w:color="auto"/>
          </w:divBdr>
        </w:div>
      </w:divsChild>
    </w:div>
    <w:div w:id="1162769421">
      <w:bodyDiv w:val="1"/>
      <w:marLeft w:val="0"/>
      <w:marRight w:val="0"/>
      <w:marTop w:val="0"/>
      <w:marBottom w:val="0"/>
      <w:divBdr>
        <w:top w:val="none" w:sz="0" w:space="0" w:color="auto"/>
        <w:left w:val="none" w:sz="0" w:space="0" w:color="auto"/>
        <w:bottom w:val="none" w:sz="0" w:space="0" w:color="auto"/>
        <w:right w:val="none" w:sz="0" w:space="0" w:color="auto"/>
      </w:divBdr>
    </w:div>
    <w:div w:id="1329822991">
      <w:bodyDiv w:val="1"/>
      <w:marLeft w:val="0"/>
      <w:marRight w:val="0"/>
      <w:marTop w:val="0"/>
      <w:marBottom w:val="0"/>
      <w:divBdr>
        <w:top w:val="none" w:sz="0" w:space="0" w:color="auto"/>
        <w:left w:val="none" w:sz="0" w:space="0" w:color="auto"/>
        <w:bottom w:val="none" w:sz="0" w:space="0" w:color="auto"/>
        <w:right w:val="none" w:sz="0" w:space="0" w:color="auto"/>
      </w:divBdr>
    </w:div>
    <w:div w:id="1358970355">
      <w:bodyDiv w:val="1"/>
      <w:marLeft w:val="0"/>
      <w:marRight w:val="0"/>
      <w:marTop w:val="0"/>
      <w:marBottom w:val="0"/>
      <w:divBdr>
        <w:top w:val="none" w:sz="0" w:space="0" w:color="auto"/>
        <w:left w:val="none" w:sz="0" w:space="0" w:color="auto"/>
        <w:bottom w:val="none" w:sz="0" w:space="0" w:color="auto"/>
        <w:right w:val="none" w:sz="0" w:space="0" w:color="auto"/>
      </w:divBdr>
    </w:div>
    <w:div w:id="1362827172">
      <w:bodyDiv w:val="1"/>
      <w:marLeft w:val="0"/>
      <w:marRight w:val="0"/>
      <w:marTop w:val="0"/>
      <w:marBottom w:val="0"/>
      <w:divBdr>
        <w:top w:val="none" w:sz="0" w:space="0" w:color="auto"/>
        <w:left w:val="none" w:sz="0" w:space="0" w:color="auto"/>
        <w:bottom w:val="none" w:sz="0" w:space="0" w:color="auto"/>
        <w:right w:val="none" w:sz="0" w:space="0" w:color="auto"/>
      </w:divBdr>
      <w:divsChild>
        <w:div w:id="2017265803">
          <w:marLeft w:val="0"/>
          <w:marRight w:val="0"/>
          <w:marTop w:val="336"/>
          <w:marBottom w:val="0"/>
          <w:divBdr>
            <w:top w:val="none" w:sz="0" w:space="0" w:color="auto"/>
            <w:left w:val="none" w:sz="0" w:space="0" w:color="auto"/>
            <w:bottom w:val="none" w:sz="0" w:space="0" w:color="auto"/>
            <w:right w:val="none" w:sz="0" w:space="0" w:color="auto"/>
          </w:divBdr>
        </w:div>
        <w:div w:id="1613784222">
          <w:marLeft w:val="0"/>
          <w:marRight w:val="0"/>
          <w:marTop w:val="336"/>
          <w:marBottom w:val="0"/>
          <w:divBdr>
            <w:top w:val="none" w:sz="0" w:space="0" w:color="auto"/>
            <w:left w:val="none" w:sz="0" w:space="0" w:color="auto"/>
            <w:bottom w:val="none" w:sz="0" w:space="0" w:color="auto"/>
            <w:right w:val="none" w:sz="0" w:space="0" w:color="auto"/>
          </w:divBdr>
        </w:div>
        <w:div w:id="1610356186">
          <w:marLeft w:val="0"/>
          <w:marRight w:val="0"/>
          <w:marTop w:val="336"/>
          <w:marBottom w:val="0"/>
          <w:divBdr>
            <w:top w:val="none" w:sz="0" w:space="0" w:color="auto"/>
            <w:left w:val="none" w:sz="0" w:space="0" w:color="auto"/>
            <w:bottom w:val="none" w:sz="0" w:space="0" w:color="auto"/>
            <w:right w:val="none" w:sz="0" w:space="0" w:color="auto"/>
          </w:divBdr>
        </w:div>
      </w:divsChild>
    </w:div>
    <w:div w:id="1413119117">
      <w:bodyDiv w:val="1"/>
      <w:marLeft w:val="0"/>
      <w:marRight w:val="0"/>
      <w:marTop w:val="0"/>
      <w:marBottom w:val="0"/>
      <w:divBdr>
        <w:top w:val="none" w:sz="0" w:space="0" w:color="auto"/>
        <w:left w:val="none" w:sz="0" w:space="0" w:color="auto"/>
        <w:bottom w:val="none" w:sz="0" w:space="0" w:color="auto"/>
        <w:right w:val="none" w:sz="0" w:space="0" w:color="auto"/>
      </w:divBdr>
    </w:div>
    <w:div w:id="1477717918">
      <w:bodyDiv w:val="1"/>
      <w:marLeft w:val="0"/>
      <w:marRight w:val="0"/>
      <w:marTop w:val="0"/>
      <w:marBottom w:val="0"/>
      <w:divBdr>
        <w:top w:val="none" w:sz="0" w:space="0" w:color="auto"/>
        <w:left w:val="none" w:sz="0" w:space="0" w:color="auto"/>
        <w:bottom w:val="none" w:sz="0" w:space="0" w:color="auto"/>
        <w:right w:val="none" w:sz="0" w:space="0" w:color="auto"/>
      </w:divBdr>
    </w:div>
    <w:div w:id="1829050656">
      <w:bodyDiv w:val="1"/>
      <w:marLeft w:val="0"/>
      <w:marRight w:val="0"/>
      <w:marTop w:val="0"/>
      <w:marBottom w:val="0"/>
      <w:divBdr>
        <w:top w:val="none" w:sz="0" w:space="0" w:color="auto"/>
        <w:left w:val="none" w:sz="0" w:space="0" w:color="auto"/>
        <w:bottom w:val="none" w:sz="0" w:space="0" w:color="auto"/>
        <w:right w:val="none" w:sz="0" w:space="0" w:color="auto"/>
      </w:divBdr>
    </w:div>
    <w:div w:id="1900744835">
      <w:bodyDiv w:val="1"/>
      <w:marLeft w:val="0"/>
      <w:marRight w:val="0"/>
      <w:marTop w:val="0"/>
      <w:marBottom w:val="0"/>
      <w:divBdr>
        <w:top w:val="none" w:sz="0" w:space="0" w:color="auto"/>
        <w:left w:val="none" w:sz="0" w:space="0" w:color="auto"/>
        <w:bottom w:val="none" w:sz="0" w:space="0" w:color="auto"/>
        <w:right w:val="none" w:sz="0" w:space="0" w:color="auto"/>
      </w:divBdr>
    </w:div>
    <w:div w:id="2032877520">
      <w:bodyDiv w:val="1"/>
      <w:marLeft w:val="0"/>
      <w:marRight w:val="0"/>
      <w:marTop w:val="0"/>
      <w:marBottom w:val="0"/>
      <w:divBdr>
        <w:top w:val="none" w:sz="0" w:space="0" w:color="auto"/>
        <w:left w:val="none" w:sz="0" w:space="0" w:color="auto"/>
        <w:bottom w:val="none" w:sz="0" w:space="0" w:color="auto"/>
        <w:right w:val="none" w:sz="0" w:space="0" w:color="auto"/>
      </w:divBdr>
    </w:div>
    <w:div w:id="2053648507">
      <w:bodyDiv w:val="1"/>
      <w:marLeft w:val="0"/>
      <w:marRight w:val="0"/>
      <w:marTop w:val="0"/>
      <w:marBottom w:val="0"/>
      <w:divBdr>
        <w:top w:val="none" w:sz="0" w:space="0" w:color="auto"/>
        <w:left w:val="none" w:sz="0" w:space="0" w:color="auto"/>
        <w:bottom w:val="none" w:sz="0" w:space="0" w:color="auto"/>
        <w:right w:val="none" w:sz="0" w:space="0" w:color="auto"/>
      </w:divBdr>
      <w:divsChild>
        <w:div w:id="1424063430">
          <w:marLeft w:val="0"/>
          <w:marRight w:val="0"/>
          <w:marTop w:val="0"/>
          <w:marBottom w:val="0"/>
          <w:divBdr>
            <w:top w:val="none" w:sz="0" w:space="0" w:color="auto"/>
            <w:left w:val="none" w:sz="0" w:space="0" w:color="auto"/>
            <w:bottom w:val="none" w:sz="0" w:space="0" w:color="auto"/>
            <w:right w:val="none" w:sz="0" w:space="0" w:color="auto"/>
          </w:divBdr>
        </w:div>
      </w:divsChild>
    </w:div>
    <w:div w:id="2074304267">
      <w:bodyDiv w:val="1"/>
      <w:marLeft w:val="0"/>
      <w:marRight w:val="0"/>
      <w:marTop w:val="0"/>
      <w:marBottom w:val="0"/>
      <w:divBdr>
        <w:top w:val="none" w:sz="0" w:space="0" w:color="auto"/>
        <w:left w:val="none" w:sz="0" w:space="0" w:color="auto"/>
        <w:bottom w:val="none" w:sz="0" w:space="0" w:color="auto"/>
        <w:right w:val="none" w:sz="0" w:space="0" w:color="auto"/>
      </w:divBdr>
      <w:divsChild>
        <w:div w:id="891891148">
          <w:marLeft w:val="547"/>
          <w:marRight w:val="0"/>
          <w:marTop w:val="134"/>
          <w:marBottom w:val="0"/>
          <w:divBdr>
            <w:top w:val="none" w:sz="0" w:space="0" w:color="auto"/>
            <w:left w:val="none" w:sz="0" w:space="0" w:color="auto"/>
            <w:bottom w:val="none" w:sz="0" w:space="0" w:color="auto"/>
            <w:right w:val="none" w:sz="0" w:space="0" w:color="auto"/>
          </w:divBdr>
        </w:div>
        <w:div w:id="583729410">
          <w:marLeft w:val="547"/>
          <w:marRight w:val="0"/>
          <w:marTop w:val="134"/>
          <w:marBottom w:val="0"/>
          <w:divBdr>
            <w:top w:val="none" w:sz="0" w:space="0" w:color="auto"/>
            <w:left w:val="none" w:sz="0" w:space="0" w:color="auto"/>
            <w:bottom w:val="none" w:sz="0" w:space="0" w:color="auto"/>
            <w:right w:val="none" w:sz="0" w:space="0" w:color="auto"/>
          </w:divBdr>
        </w:div>
        <w:div w:id="893588304">
          <w:marLeft w:val="547"/>
          <w:marRight w:val="0"/>
          <w:marTop w:val="134"/>
          <w:marBottom w:val="0"/>
          <w:divBdr>
            <w:top w:val="none" w:sz="0" w:space="0" w:color="auto"/>
            <w:left w:val="none" w:sz="0" w:space="0" w:color="auto"/>
            <w:bottom w:val="none" w:sz="0" w:space="0" w:color="auto"/>
            <w:right w:val="none" w:sz="0" w:space="0" w:color="auto"/>
          </w:divBdr>
        </w:div>
        <w:div w:id="1436635429">
          <w:marLeft w:val="547"/>
          <w:marRight w:val="0"/>
          <w:marTop w:val="134"/>
          <w:marBottom w:val="0"/>
          <w:divBdr>
            <w:top w:val="none" w:sz="0" w:space="0" w:color="auto"/>
            <w:left w:val="none" w:sz="0" w:space="0" w:color="auto"/>
            <w:bottom w:val="none" w:sz="0" w:space="0" w:color="auto"/>
            <w:right w:val="none" w:sz="0" w:space="0" w:color="auto"/>
          </w:divBdr>
        </w:div>
        <w:div w:id="1014307685">
          <w:marLeft w:val="547"/>
          <w:marRight w:val="0"/>
          <w:marTop w:val="134"/>
          <w:marBottom w:val="0"/>
          <w:divBdr>
            <w:top w:val="none" w:sz="0" w:space="0" w:color="auto"/>
            <w:left w:val="none" w:sz="0" w:space="0" w:color="auto"/>
            <w:bottom w:val="none" w:sz="0" w:space="0" w:color="auto"/>
            <w:right w:val="none" w:sz="0" w:space="0" w:color="auto"/>
          </w:divBdr>
        </w:div>
      </w:divsChild>
    </w:div>
    <w:div w:id="210286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Bleeding" TargetMode="External"/><Relationship Id="rId18" Type="http://schemas.openxmlformats.org/officeDocument/2006/relationships/hyperlink" Target="http://en.wikipedia.org/wiki/Shigella" TargetMode="External"/><Relationship Id="rId26" Type="http://schemas.openxmlformats.org/officeDocument/2006/relationships/hyperlink" Target="http://en.wikipedia.org/wiki/Ovum" TargetMode="External"/><Relationship Id="rId3" Type="http://schemas.openxmlformats.org/officeDocument/2006/relationships/styles" Target="styles.xml"/><Relationship Id="rId21" Type="http://schemas.openxmlformats.org/officeDocument/2006/relationships/hyperlink" Target="http://en.wikipedia.org/wiki/Candida_%28genus%29" TargetMode="External"/><Relationship Id="rId7" Type="http://schemas.openxmlformats.org/officeDocument/2006/relationships/footnotes" Target="footnotes.xml"/><Relationship Id="rId12" Type="http://schemas.openxmlformats.org/officeDocument/2006/relationships/hyperlink" Target="http://en.wikipedia.org/wiki/Giardiasis" TargetMode="External"/><Relationship Id="rId17" Type="http://schemas.openxmlformats.org/officeDocument/2006/relationships/hyperlink" Target="http://en.wikipedia.org/wiki/Salmonella" TargetMode="External"/><Relationship Id="rId25" Type="http://schemas.openxmlformats.org/officeDocument/2006/relationships/hyperlink" Target="http://en.wikipedia.org/wiki/Intestinal_parasite" TargetMode="External"/><Relationship Id="rId2" Type="http://schemas.openxmlformats.org/officeDocument/2006/relationships/numbering" Target="numbering.xml"/><Relationship Id="rId16" Type="http://schemas.openxmlformats.org/officeDocument/2006/relationships/hyperlink" Target="http://en.wikipedia.org/wiki/Bacteroides" TargetMode="External"/><Relationship Id="rId20" Type="http://schemas.openxmlformats.org/officeDocument/2006/relationships/hyperlink" Target="http://en.wikipedia.org/wiki/Aeromon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Red_blood_cell" TargetMode="External"/><Relationship Id="rId24" Type="http://schemas.openxmlformats.org/officeDocument/2006/relationships/hyperlink" Target="http://en.wikipedia.org/wiki/Entamoeba_histolytica" TargetMode="External"/><Relationship Id="rId5" Type="http://schemas.openxmlformats.org/officeDocument/2006/relationships/settings" Target="settings.xml"/><Relationship Id="rId15" Type="http://schemas.openxmlformats.org/officeDocument/2006/relationships/hyperlink" Target="http://en.wikipedia.org/wiki/Methionine" TargetMode="External"/><Relationship Id="rId23" Type="http://schemas.openxmlformats.org/officeDocument/2006/relationships/hyperlink" Target="http://en.wikipedia.org/wiki/Cryptosporidium" TargetMode="External"/><Relationship Id="rId28" Type="http://schemas.openxmlformats.org/officeDocument/2006/relationships/header" Target="header1.xml"/><Relationship Id="rId10" Type="http://schemas.openxmlformats.org/officeDocument/2006/relationships/hyperlink" Target="http://en.wikipedia.org/wiki/Bilirubin" TargetMode="External"/><Relationship Id="rId19" Type="http://schemas.openxmlformats.org/officeDocument/2006/relationships/hyperlink" Target="http://en.wikipedia.org/wiki/Yersinia" TargetMode="External"/><Relationship Id="rId4" Type="http://schemas.microsoft.com/office/2007/relationships/stylesWithEffects" Target="stylesWithEffects.xml"/><Relationship Id="rId9" Type="http://schemas.openxmlformats.org/officeDocument/2006/relationships/hyperlink" Target="http://en.wikipedia.org/wiki/Bile" TargetMode="External"/><Relationship Id="rId14" Type="http://schemas.openxmlformats.org/officeDocument/2006/relationships/hyperlink" Target="http://en.wikipedia.org/wiki/Peptic_ulcer" TargetMode="External"/><Relationship Id="rId22" Type="http://schemas.openxmlformats.org/officeDocument/2006/relationships/hyperlink" Target="http://en.wikipedia.org/wiki/Escherichia_coli_O157:H7" TargetMode="External"/><Relationship Id="rId27" Type="http://schemas.openxmlformats.org/officeDocument/2006/relationships/hyperlink" Target="http://en.wikipedia.org/wiki/Naked_ey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5BE3F-F1F9-411B-A434-E3805DE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6</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2o1O ;)</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49</cp:revision>
  <cp:lastPrinted>2013-02-04T10:48:00Z</cp:lastPrinted>
  <dcterms:created xsi:type="dcterms:W3CDTF">2013-02-01T14:08:00Z</dcterms:created>
  <dcterms:modified xsi:type="dcterms:W3CDTF">2013-03-06T15:14:00Z</dcterms:modified>
</cp:coreProperties>
</file>