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D2" w:rsidRPr="00C34F40" w:rsidRDefault="00C027B2" w:rsidP="001A571C">
      <w:pPr>
        <w:jc w:val="right"/>
        <w:rPr>
          <w:rFonts w:asciiTheme="minorBidi" w:hAnsiTheme="minorBidi"/>
          <w:sz w:val="28"/>
          <w:szCs w:val="28"/>
          <w:lang w:bidi="ar-IQ"/>
        </w:rPr>
      </w:pPr>
      <w:r w:rsidRPr="00C34F40">
        <w:rPr>
          <w:rFonts w:asciiTheme="minorBidi" w:hAnsiTheme="minorBidi"/>
          <w:sz w:val="32"/>
          <w:szCs w:val="32"/>
          <w:lang w:bidi="ar-IQ"/>
        </w:rPr>
        <w:t>General urine examination (</w:t>
      </w:r>
      <w:r w:rsidR="005A1B3B" w:rsidRPr="00C34F40">
        <w:rPr>
          <w:rFonts w:asciiTheme="minorBidi" w:hAnsiTheme="minorBidi"/>
          <w:sz w:val="32"/>
          <w:szCs w:val="32"/>
          <w:lang w:bidi="ar-IQ"/>
        </w:rPr>
        <w:t>Urinalysis</w:t>
      </w:r>
      <w:r w:rsidRPr="00C34F40">
        <w:rPr>
          <w:rFonts w:asciiTheme="minorBidi" w:hAnsiTheme="minorBidi"/>
          <w:sz w:val="32"/>
          <w:szCs w:val="32"/>
          <w:lang w:bidi="ar-IQ"/>
        </w:rPr>
        <w:t>)</w:t>
      </w:r>
      <w:r w:rsidR="005A1B3B" w:rsidRPr="00C34F40">
        <w:rPr>
          <w:rFonts w:asciiTheme="minorBidi" w:hAnsiTheme="minorBidi"/>
          <w:sz w:val="32"/>
          <w:szCs w:val="32"/>
          <w:lang w:bidi="ar-IQ"/>
        </w:rPr>
        <w:t xml:space="preserve"> </w:t>
      </w:r>
    </w:p>
    <w:p w:rsidR="00C027B2" w:rsidRPr="00C34F40" w:rsidRDefault="00402BBE" w:rsidP="001A571C">
      <w:pPr>
        <w:jc w:val="right"/>
        <w:rPr>
          <w:rFonts w:asciiTheme="minorBidi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>Urinalysis is a diagnostic physical, chemical, and microscopic examination of a urine sample (specimen).</w:t>
      </w:r>
      <w:r w:rsidR="0033761C" w:rsidRPr="00C34F40">
        <w:rPr>
          <w:rFonts w:asciiTheme="minorBidi" w:hAnsiTheme="minorBidi"/>
          <w:color w:val="000000" w:themeColor="text1"/>
          <w:sz w:val="28"/>
          <w:szCs w:val="28"/>
        </w:rPr>
        <w:t xml:space="preserve"> It is used to detect </w:t>
      </w:r>
      <w:hyperlink r:id="rId8" w:history="1">
        <w:r w:rsidR="0033761C" w:rsidRPr="00C34F40">
          <w:rPr>
            <w:rFonts w:asciiTheme="minorBidi" w:hAnsiTheme="minorBidi"/>
            <w:color w:val="000000" w:themeColor="text1"/>
            <w:sz w:val="28"/>
            <w:szCs w:val="28"/>
          </w:rPr>
          <w:t>urinary tract infections (UTIs)</w:t>
        </w:r>
      </w:hyperlink>
      <w:r w:rsidR="0033761C" w:rsidRPr="00C34F40">
        <w:rPr>
          <w:rFonts w:asciiTheme="minorBidi" w:hAnsiTheme="minorBidi"/>
          <w:color w:val="000000" w:themeColor="text1"/>
          <w:sz w:val="28"/>
          <w:szCs w:val="28"/>
        </w:rPr>
        <w:t xml:space="preserve"> and other disorders of the urinary tract.</w:t>
      </w:r>
      <w:r w:rsidRPr="00C34F40">
        <w:rPr>
          <w:rFonts w:asciiTheme="minorBidi" w:hAnsiTheme="minorBidi"/>
          <w:sz w:val="28"/>
          <w:szCs w:val="28"/>
        </w:rPr>
        <w:t xml:space="preserve"> </w:t>
      </w:r>
    </w:p>
    <w:p w:rsidR="0033761C" w:rsidRPr="00C34F40" w:rsidRDefault="0033761C" w:rsidP="001A571C">
      <w:pPr>
        <w:jc w:val="right"/>
        <w:rPr>
          <w:rFonts w:asciiTheme="minorBidi" w:hAnsiTheme="minorBidi"/>
          <w:sz w:val="28"/>
          <w:szCs w:val="28"/>
          <w:lang w:bidi="ar-IQ"/>
        </w:rPr>
      </w:pPr>
    </w:p>
    <w:p w:rsidR="0033761C" w:rsidRPr="00C34F40" w:rsidRDefault="0033761C" w:rsidP="001A571C">
      <w:pPr>
        <w:jc w:val="right"/>
        <w:rPr>
          <w:rFonts w:asciiTheme="minorBidi" w:hAnsiTheme="minorBidi"/>
          <w:sz w:val="32"/>
          <w:szCs w:val="32"/>
        </w:rPr>
      </w:pPr>
      <w:r w:rsidRPr="00C34F40">
        <w:rPr>
          <w:rFonts w:asciiTheme="minorBidi" w:hAnsiTheme="minorBidi"/>
          <w:sz w:val="32"/>
          <w:szCs w:val="32"/>
        </w:rPr>
        <w:t>Types of Urinalysis</w:t>
      </w:r>
    </w:p>
    <w:p w:rsidR="0033761C" w:rsidRPr="00C34F40" w:rsidRDefault="0033761C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  <w:r w:rsidRPr="00C34F40">
        <w:rPr>
          <w:rFonts w:asciiTheme="minorBidi" w:hAnsiTheme="minorBidi"/>
          <w:sz w:val="28"/>
          <w:szCs w:val="28"/>
          <w:lang w:bidi="ar-IQ"/>
        </w:rPr>
        <w:t>1- Macroscopic examination (physical examination)</w:t>
      </w:r>
    </w:p>
    <w:p w:rsidR="0033761C" w:rsidRPr="00C34F40" w:rsidRDefault="0033761C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  <w:r w:rsidRPr="00C34F40">
        <w:rPr>
          <w:rFonts w:asciiTheme="minorBidi" w:hAnsiTheme="minorBidi"/>
          <w:sz w:val="28"/>
          <w:szCs w:val="28"/>
          <w:lang w:bidi="ar-IQ"/>
        </w:rPr>
        <w:t>2- Chemical examination</w:t>
      </w:r>
    </w:p>
    <w:p w:rsidR="0033761C" w:rsidRPr="00C34F40" w:rsidRDefault="0033761C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  <w:r w:rsidRPr="00C34F40">
        <w:rPr>
          <w:rFonts w:asciiTheme="minorBidi" w:hAnsiTheme="minorBidi"/>
          <w:sz w:val="28"/>
          <w:szCs w:val="28"/>
          <w:lang w:bidi="ar-IQ"/>
        </w:rPr>
        <w:t>3- Microscopic examination</w:t>
      </w:r>
    </w:p>
    <w:p w:rsidR="0033761C" w:rsidRPr="00C34F40" w:rsidRDefault="0033761C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  <w:r w:rsidRPr="00C34F40">
        <w:rPr>
          <w:rFonts w:asciiTheme="minorBidi" w:hAnsiTheme="minorBidi"/>
          <w:sz w:val="28"/>
          <w:szCs w:val="28"/>
          <w:lang w:bidi="ar-IQ"/>
        </w:rPr>
        <w:t>4- Culture</w:t>
      </w:r>
    </w:p>
    <w:p w:rsidR="0033761C" w:rsidRPr="00C34F40" w:rsidRDefault="0033761C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  <w:r w:rsidRPr="00C34F40">
        <w:rPr>
          <w:rFonts w:asciiTheme="minorBidi" w:hAnsiTheme="minorBidi"/>
          <w:sz w:val="28"/>
          <w:szCs w:val="28"/>
          <w:lang w:bidi="ar-IQ"/>
        </w:rPr>
        <w:t>5- Cytological examination</w:t>
      </w:r>
    </w:p>
    <w:p w:rsidR="0033761C" w:rsidRPr="00C34F40" w:rsidRDefault="0033761C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7E5317" w:rsidRPr="00C34F40" w:rsidRDefault="007E5317" w:rsidP="001A571C">
      <w:pPr>
        <w:spacing w:after="0"/>
        <w:jc w:val="right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hAnsiTheme="minorBidi"/>
          <w:sz w:val="32"/>
          <w:szCs w:val="32"/>
          <w:lang w:bidi="ar-IQ"/>
        </w:rPr>
        <w:t>Macroscopic examination (physical examination)</w:t>
      </w:r>
    </w:p>
    <w:p w:rsidR="007E5317" w:rsidRPr="00C34F40" w:rsidRDefault="007E5317" w:rsidP="001A571C">
      <w:pPr>
        <w:spacing w:after="0"/>
        <w:jc w:val="right"/>
        <w:rPr>
          <w:rFonts w:asciiTheme="minorBidi" w:eastAsia="Times New Roman" w:hAnsiTheme="minorBidi"/>
          <w:sz w:val="28"/>
          <w:szCs w:val="28"/>
          <w:rtl/>
          <w:lang w:bidi="ar-IQ"/>
        </w:rPr>
      </w:pPr>
      <w:r w:rsidRPr="00C34F40">
        <w:rPr>
          <w:rFonts w:asciiTheme="minorBidi" w:hAnsiTheme="minorBidi"/>
          <w:sz w:val="32"/>
          <w:szCs w:val="32"/>
        </w:rPr>
        <w:t>1- Volume</w:t>
      </w:r>
      <w:proofErr w:type="gramStart"/>
      <w:r w:rsidRPr="00C34F40">
        <w:rPr>
          <w:rFonts w:asciiTheme="minorBidi" w:hAnsiTheme="minorBidi"/>
          <w:sz w:val="32"/>
          <w:szCs w:val="32"/>
        </w:rPr>
        <w:t>:</w:t>
      </w:r>
      <w:proofErr w:type="gramEnd"/>
      <w:r w:rsidRPr="00C34F40">
        <w:rPr>
          <w:rFonts w:asciiTheme="minorBidi" w:hAnsiTheme="minorBidi"/>
          <w:sz w:val="28"/>
          <w:szCs w:val="28"/>
        </w:rPr>
        <w:br/>
        <w:t>Normally 1.5 - 2 liter/day.</w:t>
      </w:r>
      <w:r w:rsidRPr="00C34F40">
        <w:rPr>
          <w:rFonts w:asciiTheme="minorBidi" w:hAnsiTheme="minorBidi"/>
          <w:sz w:val="28"/>
          <w:szCs w:val="28"/>
        </w:rPr>
        <w:br/>
        <w:t>If more than 2 liters/day named as polyuria (in diabetes or in chronic renal diseases</w:t>
      </w:r>
      <w:proofErr w:type="gramStart"/>
      <w:r w:rsidRPr="00C34F40">
        <w:rPr>
          <w:rFonts w:asciiTheme="minorBidi" w:hAnsiTheme="minorBidi"/>
          <w:sz w:val="28"/>
          <w:szCs w:val="28"/>
        </w:rPr>
        <w:t>)</w:t>
      </w:r>
      <w:proofErr w:type="gramEnd"/>
      <w:r w:rsidRPr="00C34F40">
        <w:rPr>
          <w:rFonts w:asciiTheme="minorBidi" w:hAnsiTheme="minorBidi"/>
          <w:sz w:val="28"/>
          <w:szCs w:val="28"/>
        </w:rPr>
        <w:br/>
        <w:t xml:space="preserve">If less than 1 liter/day named as </w:t>
      </w:r>
      <w:proofErr w:type="spellStart"/>
      <w:r w:rsidRPr="00C34F40">
        <w:rPr>
          <w:rFonts w:asciiTheme="minorBidi" w:hAnsiTheme="minorBidi"/>
          <w:sz w:val="28"/>
          <w:szCs w:val="28"/>
        </w:rPr>
        <w:t>oligouria</w:t>
      </w:r>
      <w:proofErr w:type="spellEnd"/>
      <w:r w:rsidRPr="00C34F40">
        <w:rPr>
          <w:rFonts w:asciiTheme="minorBidi" w:hAnsiTheme="minorBidi"/>
          <w:sz w:val="28"/>
          <w:szCs w:val="28"/>
        </w:rPr>
        <w:t xml:space="preserve"> (in case of excessive sweating , vomiting and diarrhea).</w:t>
      </w:r>
    </w:p>
    <w:p w:rsidR="007E5317" w:rsidRPr="00C34F40" w:rsidRDefault="007E5317" w:rsidP="001A571C">
      <w:pPr>
        <w:spacing w:after="0"/>
        <w:jc w:val="right"/>
        <w:rPr>
          <w:rFonts w:asciiTheme="minorBidi" w:eastAsia="Times New Roman" w:hAnsiTheme="minorBidi"/>
          <w:sz w:val="28"/>
          <w:szCs w:val="28"/>
          <w:lang w:bidi="ar-IQ"/>
        </w:rPr>
      </w:pPr>
    </w:p>
    <w:p w:rsidR="007E5317" w:rsidRPr="00C34F40" w:rsidRDefault="007E5317" w:rsidP="001A571C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C34F40">
        <w:rPr>
          <w:rFonts w:asciiTheme="minorBidi" w:eastAsia="Times New Roman" w:hAnsiTheme="minorBidi"/>
          <w:sz w:val="32"/>
          <w:szCs w:val="32"/>
          <w:lang w:bidi="ar-IQ"/>
        </w:rPr>
        <w:t xml:space="preserve">2- </w:t>
      </w:r>
      <w:r w:rsidRPr="00C34F40">
        <w:rPr>
          <w:rFonts w:asciiTheme="minorBidi" w:hAnsiTheme="minorBidi"/>
          <w:sz w:val="32"/>
          <w:szCs w:val="32"/>
        </w:rPr>
        <w:t>Color</w:t>
      </w:r>
      <w:proofErr w:type="gramStart"/>
      <w:r w:rsidRPr="00C34F40">
        <w:rPr>
          <w:rFonts w:asciiTheme="minorBidi" w:hAnsiTheme="minorBidi"/>
          <w:sz w:val="32"/>
          <w:szCs w:val="32"/>
        </w:rPr>
        <w:t>:</w:t>
      </w:r>
      <w:proofErr w:type="gramEnd"/>
      <w:r w:rsidRPr="00C34F40">
        <w:rPr>
          <w:rFonts w:asciiTheme="minorBidi" w:hAnsiTheme="minorBidi"/>
          <w:sz w:val="32"/>
          <w:szCs w:val="32"/>
        </w:rPr>
        <w:br/>
      </w:r>
      <w:r w:rsidRPr="00C34F40">
        <w:rPr>
          <w:rFonts w:asciiTheme="minorBidi" w:hAnsiTheme="minorBidi"/>
          <w:sz w:val="28"/>
          <w:szCs w:val="28"/>
        </w:rPr>
        <w:t>Normal color: is yellow or pale yellow.</w:t>
      </w:r>
      <w:r w:rsidRPr="00C34F40">
        <w:rPr>
          <w:rFonts w:asciiTheme="minorBidi" w:hAnsiTheme="minorBidi"/>
        </w:rPr>
        <w:br/>
      </w:r>
      <w:r w:rsidRPr="00C34F40">
        <w:rPr>
          <w:rFonts w:asciiTheme="minorBidi" w:hAnsiTheme="minorBidi"/>
        </w:rPr>
        <w:br/>
      </w:r>
      <w:r w:rsidRPr="00C34F40">
        <w:rPr>
          <w:rFonts w:asciiTheme="minorBidi" w:hAnsiTheme="minorBidi"/>
          <w:sz w:val="32"/>
          <w:szCs w:val="32"/>
        </w:rPr>
        <w:t>Abnormal colors</w:t>
      </w:r>
      <w:proofErr w:type="gramStart"/>
      <w:r w:rsidRPr="00C34F40">
        <w:rPr>
          <w:rFonts w:asciiTheme="minorBidi" w:hAnsiTheme="minorBidi"/>
          <w:sz w:val="32"/>
          <w:szCs w:val="32"/>
        </w:rPr>
        <w:t>:</w:t>
      </w:r>
      <w:proofErr w:type="gramEnd"/>
      <w:r w:rsidRPr="00C34F40">
        <w:rPr>
          <w:rFonts w:asciiTheme="minorBidi" w:hAnsiTheme="minorBidi"/>
          <w:sz w:val="32"/>
          <w:szCs w:val="32"/>
        </w:rPr>
        <w:br/>
      </w:r>
      <w:r w:rsidRPr="00C34F40">
        <w:rPr>
          <w:rFonts w:asciiTheme="minorBidi" w:hAnsiTheme="minorBidi"/>
          <w:sz w:val="28"/>
          <w:szCs w:val="28"/>
        </w:rPr>
        <w:t>1.Colorless (polyuria).</w:t>
      </w:r>
      <w:r w:rsidRPr="00C34F40">
        <w:rPr>
          <w:rFonts w:asciiTheme="minorBidi" w:hAnsiTheme="minorBidi"/>
          <w:sz w:val="28"/>
          <w:szCs w:val="28"/>
        </w:rPr>
        <w:br/>
        <w:t>2. Orange (due to antibiotic intake or eating certain foods).</w:t>
      </w:r>
      <w:r w:rsidRPr="00C34F40">
        <w:rPr>
          <w:rFonts w:asciiTheme="minorBidi" w:hAnsiTheme="minorBidi"/>
          <w:sz w:val="28"/>
          <w:szCs w:val="28"/>
        </w:rPr>
        <w:br/>
        <w:t>3. Brownish or greenish (Bilirubin &gt;2mg/dl in blood).</w:t>
      </w:r>
      <w:r w:rsidRPr="00C34F40">
        <w:rPr>
          <w:rFonts w:asciiTheme="minorBidi" w:hAnsiTheme="minorBidi"/>
          <w:sz w:val="28"/>
          <w:szCs w:val="28"/>
        </w:rPr>
        <w:br/>
        <w:t>4. Reddish (RBC’s due to stone).</w:t>
      </w:r>
      <w:r w:rsidRPr="00C34F40">
        <w:rPr>
          <w:rFonts w:asciiTheme="minorBidi" w:hAnsiTheme="minorBidi"/>
          <w:sz w:val="28"/>
          <w:szCs w:val="28"/>
        </w:rPr>
        <w:br/>
        <w:t>5. Milky (usually in male due to sperms in urine).</w:t>
      </w:r>
      <w:r w:rsidRPr="00C34F40">
        <w:rPr>
          <w:rFonts w:asciiTheme="minorBidi" w:hAnsiTheme="minorBidi"/>
          <w:sz w:val="28"/>
          <w:szCs w:val="28"/>
        </w:rPr>
        <w:br/>
        <w:t>6. Cloudy with offensive odor (due to pus, crystals or epithelial cells).</w:t>
      </w:r>
    </w:p>
    <w:p w:rsidR="007E5317" w:rsidRPr="00C34F40" w:rsidRDefault="007E5317" w:rsidP="001A571C">
      <w:pPr>
        <w:spacing w:after="0"/>
        <w:jc w:val="right"/>
        <w:rPr>
          <w:rFonts w:asciiTheme="minorBidi" w:hAnsiTheme="minorBidi"/>
          <w:sz w:val="32"/>
          <w:szCs w:val="32"/>
          <w:lang w:bidi="ar-IQ"/>
        </w:rPr>
      </w:pPr>
    </w:p>
    <w:p w:rsidR="00BA7794" w:rsidRPr="00C34F40" w:rsidRDefault="00BA7794" w:rsidP="001A571C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BA7794" w:rsidRPr="00C34F40" w:rsidRDefault="00813D5F" w:rsidP="001A571C">
      <w:pPr>
        <w:spacing w:after="0"/>
        <w:jc w:val="right"/>
        <w:rPr>
          <w:rFonts w:asciiTheme="minorBidi" w:hAnsiTheme="minorBidi"/>
          <w:sz w:val="28"/>
          <w:szCs w:val="28"/>
        </w:rPr>
      </w:pPr>
      <w:r w:rsidRPr="00C34F40">
        <w:rPr>
          <w:rFonts w:asciiTheme="minorBidi" w:hAnsiTheme="minorBidi"/>
          <w:sz w:val="32"/>
          <w:szCs w:val="32"/>
        </w:rPr>
        <w:lastRenderedPageBreak/>
        <w:t>3</w:t>
      </w:r>
      <w:r w:rsidR="00BA7794" w:rsidRPr="00C34F40">
        <w:rPr>
          <w:rFonts w:asciiTheme="minorBidi" w:hAnsiTheme="minorBidi"/>
          <w:sz w:val="32"/>
          <w:szCs w:val="32"/>
        </w:rPr>
        <w:t>- Appearance</w:t>
      </w:r>
    </w:p>
    <w:p w:rsidR="00813D5F" w:rsidRPr="00C34F40" w:rsidRDefault="003E3C10" w:rsidP="003E3C10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3E3C10">
        <w:rPr>
          <w:rStyle w:val="ssmlft3127"/>
          <w:rFonts w:asciiTheme="minorBidi" w:hAnsiTheme="minorBidi"/>
          <w:sz w:val="28"/>
          <w:szCs w:val="28"/>
        </w:rPr>
        <w:t>Normal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urine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is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usually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clear.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Urine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may</w:t>
      </w:r>
      <w:r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appear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cloudy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or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turbid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from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the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presence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of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leukocytes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and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epithelial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cells</w:t>
      </w:r>
      <w:r>
        <w:rPr>
          <w:rStyle w:val="ssmlft3127"/>
          <w:rFonts w:asciiTheme="minorBidi" w:hAnsiTheme="minorBidi"/>
          <w:sz w:val="28"/>
          <w:szCs w:val="28"/>
        </w:rPr>
        <w:t>,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bacteria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can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also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7"/>
          <w:rFonts w:asciiTheme="minorBidi" w:hAnsiTheme="minorBidi"/>
          <w:sz w:val="28"/>
          <w:szCs w:val="28"/>
        </w:rPr>
        <w:t>cause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cloudiness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to</w:t>
      </w:r>
      <w:r w:rsidRPr="003E3C10">
        <w:rPr>
          <w:rFonts w:asciiTheme="minorBidi" w:hAnsiTheme="minorBidi"/>
          <w:sz w:val="28"/>
          <w:szCs w:val="28"/>
        </w:rPr>
        <w:t xml:space="preserve"> </w:t>
      </w:r>
      <w:r w:rsidRPr="003E3C10">
        <w:rPr>
          <w:rStyle w:val="ssmlft3128"/>
          <w:rFonts w:asciiTheme="minorBidi" w:hAnsiTheme="minorBidi"/>
          <w:sz w:val="28"/>
          <w:szCs w:val="28"/>
        </w:rPr>
        <w:t>urine</w:t>
      </w:r>
      <w:r>
        <w:rPr>
          <w:rFonts w:asciiTheme="minorBidi" w:hAnsiTheme="minorBidi"/>
          <w:sz w:val="28"/>
          <w:szCs w:val="28"/>
        </w:rPr>
        <w:t>.</w:t>
      </w:r>
    </w:p>
    <w:p w:rsidR="00813D5F" w:rsidRPr="00C34F40" w:rsidRDefault="00813D5F" w:rsidP="00813D5F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813D5F" w:rsidRPr="00C34F40" w:rsidRDefault="00813D5F" w:rsidP="00813D5F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C34F40">
        <w:rPr>
          <w:rFonts w:asciiTheme="minorBidi" w:hAnsiTheme="minorBidi"/>
          <w:sz w:val="32"/>
          <w:szCs w:val="32"/>
        </w:rPr>
        <w:t>4- Odor</w:t>
      </w:r>
      <w:proofErr w:type="gramStart"/>
      <w:r w:rsidRPr="00C34F40">
        <w:rPr>
          <w:rFonts w:asciiTheme="minorBidi" w:hAnsiTheme="minorBidi"/>
          <w:sz w:val="32"/>
          <w:szCs w:val="32"/>
        </w:rPr>
        <w:t>:</w:t>
      </w:r>
      <w:proofErr w:type="gramEnd"/>
      <w:r w:rsidRPr="00C34F40">
        <w:rPr>
          <w:rFonts w:asciiTheme="minorBidi" w:hAnsiTheme="minorBidi"/>
          <w:sz w:val="32"/>
          <w:szCs w:val="32"/>
        </w:rPr>
        <w:br/>
      </w:r>
      <w:r w:rsidRPr="00C34F40">
        <w:rPr>
          <w:rFonts w:asciiTheme="minorBidi" w:hAnsiTheme="minorBidi"/>
          <w:sz w:val="28"/>
          <w:szCs w:val="28"/>
        </w:rPr>
        <w:t>Normally with aromatic odor.</w:t>
      </w:r>
      <w:r w:rsidRPr="00C34F40">
        <w:rPr>
          <w:rFonts w:asciiTheme="minorBidi" w:hAnsiTheme="minorBidi"/>
          <w:sz w:val="28"/>
          <w:szCs w:val="28"/>
        </w:rPr>
        <w:br/>
      </w:r>
      <w:r w:rsidRPr="00C34F40">
        <w:rPr>
          <w:rFonts w:asciiTheme="minorBidi" w:hAnsiTheme="minorBidi"/>
          <w:sz w:val="32"/>
          <w:szCs w:val="32"/>
        </w:rPr>
        <w:t>Abnormally</w:t>
      </w:r>
      <w:proofErr w:type="gramStart"/>
      <w:r w:rsidRPr="00C34F40">
        <w:rPr>
          <w:rFonts w:asciiTheme="minorBidi" w:hAnsiTheme="minorBidi"/>
          <w:sz w:val="32"/>
          <w:szCs w:val="32"/>
        </w:rPr>
        <w:t>:</w:t>
      </w:r>
      <w:proofErr w:type="gramEnd"/>
      <w:r w:rsidRPr="00C34F40">
        <w:rPr>
          <w:rFonts w:asciiTheme="minorBidi" w:hAnsiTheme="minorBidi"/>
          <w:sz w:val="28"/>
          <w:szCs w:val="28"/>
        </w:rPr>
        <w:br/>
        <w:t>Offensive odor due to pus increase.</w:t>
      </w:r>
      <w:r w:rsidRPr="00C34F40">
        <w:rPr>
          <w:rFonts w:asciiTheme="minorBidi" w:hAnsiTheme="minorBidi"/>
          <w:sz w:val="28"/>
          <w:szCs w:val="28"/>
        </w:rPr>
        <w:br/>
        <w:t>Acetone odor due to ketones increases (</w:t>
      </w:r>
      <w:proofErr w:type="spellStart"/>
      <w:r w:rsidRPr="00C34F40">
        <w:rPr>
          <w:rFonts w:asciiTheme="minorBidi" w:hAnsiTheme="minorBidi"/>
          <w:sz w:val="28"/>
          <w:szCs w:val="28"/>
        </w:rPr>
        <w:t>ketonuria</w:t>
      </w:r>
      <w:proofErr w:type="spellEnd"/>
      <w:r w:rsidRPr="00C34F40">
        <w:rPr>
          <w:rFonts w:asciiTheme="minorBidi" w:hAnsiTheme="minorBidi"/>
          <w:sz w:val="28"/>
          <w:szCs w:val="28"/>
        </w:rPr>
        <w:t>).</w:t>
      </w:r>
    </w:p>
    <w:p w:rsidR="00801998" w:rsidRPr="00C34F40" w:rsidRDefault="00801998" w:rsidP="00813D5F">
      <w:pPr>
        <w:spacing w:after="0"/>
        <w:jc w:val="right"/>
        <w:rPr>
          <w:rFonts w:asciiTheme="minorBidi" w:hAnsiTheme="minorBidi"/>
          <w:sz w:val="28"/>
          <w:szCs w:val="28"/>
          <w:rtl/>
        </w:rPr>
      </w:pPr>
      <w:r w:rsidRPr="00C34F40">
        <w:rPr>
          <w:rFonts w:asciiTheme="minorBidi" w:hAnsiTheme="minorBidi"/>
          <w:sz w:val="28"/>
          <w:szCs w:val="28"/>
        </w:rPr>
        <w:t xml:space="preserve"> </w:t>
      </w:r>
    </w:p>
    <w:p w:rsidR="00813D5F" w:rsidRPr="00C34F40" w:rsidRDefault="00813D5F" w:rsidP="00813D5F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</w:p>
    <w:p w:rsidR="00BA7794" w:rsidRPr="00C34F40" w:rsidRDefault="00BA7794" w:rsidP="001A571C">
      <w:pPr>
        <w:spacing w:after="0"/>
        <w:jc w:val="right"/>
        <w:rPr>
          <w:rFonts w:asciiTheme="minorBidi" w:hAnsiTheme="minorBidi"/>
          <w:sz w:val="28"/>
          <w:szCs w:val="28"/>
          <w:rtl/>
          <w:lang w:bidi="ar-IQ"/>
        </w:rPr>
      </w:pPr>
      <w:r w:rsidRPr="00C34F40">
        <w:rPr>
          <w:rFonts w:asciiTheme="minorBidi" w:hAnsiTheme="minorBidi"/>
          <w:sz w:val="32"/>
          <w:szCs w:val="32"/>
        </w:rPr>
        <w:t>5</w:t>
      </w:r>
      <w:r w:rsidR="007E5317" w:rsidRPr="00C34F40">
        <w:rPr>
          <w:rFonts w:asciiTheme="minorBidi" w:hAnsiTheme="minorBidi"/>
          <w:sz w:val="32"/>
          <w:szCs w:val="32"/>
        </w:rPr>
        <w:t>- Specific gravity</w:t>
      </w:r>
      <w:proofErr w:type="gramStart"/>
      <w:r w:rsidR="007E5317" w:rsidRPr="00C34F40">
        <w:rPr>
          <w:rFonts w:asciiTheme="minorBidi" w:hAnsiTheme="minorBidi"/>
          <w:sz w:val="32"/>
          <w:szCs w:val="32"/>
        </w:rPr>
        <w:t>:</w:t>
      </w:r>
      <w:proofErr w:type="gramEnd"/>
      <w:r w:rsidR="007E5317" w:rsidRPr="00C34F40">
        <w:rPr>
          <w:rFonts w:asciiTheme="minorBidi" w:hAnsiTheme="minorBidi"/>
          <w:sz w:val="28"/>
          <w:szCs w:val="28"/>
        </w:rPr>
        <w:br/>
        <w:t>Normally : 1003 – 1025</w:t>
      </w:r>
      <w:r w:rsidRPr="00C34F40">
        <w:rPr>
          <w:rFonts w:asciiTheme="minorBidi" w:hAnsiTheme="minorBidi"/>
          <w:sz w:val="28"/>
          <w:szCs w:val="28"/>
        </w:rPr>
        <w:t xml:space="preserve"> </w:t>
      </w:r>
    </w:p>
    <w:p w:rsidR="00BA7794" w:rsidRPr="00C34F40" w:rsidRDefault="00BA7794" w:rsidP="001A571C">
      <w:pPr>
        <w:spacing w:after="0"/>
        <w:jc w:val="right"/>
        <w:rPr>
          <w:rFonts w:asciiTheme="minorBidi" w:hAnsiTheme="minorBidi"/>
          <w:sz w:val="28"/>
          <w:szCs w:val="28"/>
          <w:lang w:bidi="ar-IQ"/>
        </w:rPr>
      </w:pPr>
    </w:p>
    <w:p w:rsidR="009C5FF8" w:rsidRPr="00C34F40" w:rsidRDefault="009C5FF8" w:rsidP="009C5FF8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</w:p>
    <w:p w:rsidR="00BA7794" w:rsidRPr="00C34F40" w:rsidRDefault="00BA7794" w:rsidP="00C34F40">
      <w:pPr>
        <w:spacing w:after="0"/>
        <w:jc w:val="right"/>
        <w:rPr>
          <w:rFonts w:asciiTheme="minorBidi" w:hAnsiTheme="minorBidi"/>
          <w:sz w:val="32"/>
          <w:szCs w:val="32"/>
          <w:rtl/>
          <w:lang w:bidi="ar-IQ"/>
        </w:rPr>
      </w:pPr>
      <w:r w:rsidRPr="00C34F40">
        <w:rPr>
          <w:rFonts w:asciiTheme="minorBidi" w:hAnsiTheme="minorBidi"/>
          <w:sz w:val="32"/>
          <w:szCs w:val="32"/>
          <w:lang w:bidi="ar-IQ"/>
        </w:rPr>
        <w:t>Chemical examination</w:t>
      </w:r>
    </w:p>
    <w:p w:rsidR="00801998" w:rsidRPr="00C34F40" w:rsidRDefault="0035120F" w:rsidP="001A571C">
      <w:pPr>
        <w:spacing w:after="0"/>
        <w:jc w:val="right"/>
        <w:rPr>
          <w:rFonts w:asciiTheme="minorBidi" w:hAnsiTheme="minorBidi"/>
          <w:sz w:val="32"/>
          <w:szCs w:val="32"/>
          <w:lang w:bidi="ar-IQ"/>
        </w:rPr>
      </w:pPr>
      <w:hyperlink r:id="rId9" w:anchor="ph" w:history="1">
        <w:proofErr w:type="gramStart"/>
        <w:r w:rsidR="00801998" w:rsidRPr="00C34F40">
          <w:rPr>
            <w:rFonts w:asciiTheme="minorBidi" w:eastAsia="Times New Roman" w:hAnsiTheme="minorBidi"/>
            <w:sz w:val="32"/>
            <w:szCs w:val="32"/>
          </w:rPr>
          <w:t>pH</w:t>
        </w:r>
        <w:proofErr w:type="gramEnd"/>
      </w:hyperlink>
      <w:r w:rsidR="00C34F40" w:rsidRPr="00C34F40">
        <w:rPr>
          <w:rFonts w:asciiTheme="minorBidi" w:hAnsiTheme="minorBidi"/>
          <w:sz w:val="32"/>
          <w:szCs w:val="32"/>
          <w:lang w:bidi="ar-IQ"/>
        </w:rPr>
        <w:t xml:space="preserve">1- </w:t>
      </w:r>
    </w:p>
    <w:p w:rsidR="00801998" w:rsidRPr="00C34F40" w:rsidRDefault="008641E6" w:rsidP="008641E6">
      <w:pPr>
        <w:bidi w:val="0"/>
        <w:spacing w:after="0"/>
        <w:rPr>
          <w:rFonts w:asciiTheme="minorBidi" w:hAnsiTheme="minorBidi"/>
          <w:sz w:val="28"/>
          <w:szCs w:val="28"/>
          <w:rtl/>
          <w:lang w:bidi="ar-IQ"/>
        </w:rPr>
      </w:pPr>
      <w:r w:rsidRPr="00C34F40">
        <w:rPr>
          <w:rFonts w:asciiTheme="minorBidi" w:hAnsiTheme="minorBidi"/>
          <w:sz w:val="28"/>
          <w:szCs w:val="28"/>
        </w:rPr>
        <w:t>Usually, the pH of urine is between 4.5 and 8.0. The kidneys regulate this acid-base chemistry by reabsorbing sodium and secreting hydrogen and ammonium ions.</w:t>
      </w:r>
      <w:r w:rsidRPr="00C34F40">
        <w:rPr>
          <w:rFonts w:asciiTheme="minorBidi" w:hAnsiTheme="minorBidi"/>
        </w:rPr>
        <w:t xml:space="preserve"> </w:t>
      </w:r>
      <w:r w:rsidRPr="00C34F40">
        <w:rPr>
          <w:rFonts w:asciiTheme="minorBidi" w:hAnsiTheme="minorBidi"/>
          <w:sz w:val="28"/>
          <w:szCs w:val="28"/>
        </w:rPr>
        <w:t>Highly acidic urine can occur with uncontrolled diabetes, diarrhea, dehydration, and certain respiratory diseases while High alkaline urine can occur with urinary tract infections and certain kidney and lung conditions.</w:t>
      </w:r>
    </w:p>
    <w:p w:rsidR="00801998" w:rsidRPr="00C34F40" w:rsidRDefault="00801998" w:rsidP="00801998">
      <w:pPr>
        <w:bidi w:val="0"/>
        <w:spacing w:after="0"/>
        <w:rPr>
          <w:rFonts w:asciiTheme="minorBidi" w:hAnsiTheme="minorBidi"/>
          <w:sz w:val="28"/>
          <w:szCs w:val="28"/>
          <w:rtl/>
          <w:lang w:bidi="ar-IQ"/>
        </w:rPr>
      </w:pPr>
    </w:p>
    <w:p w:rsidR="00186B84" w:rsidRPr="00C34F40" w:rsidRDefault="00C34F40" w:rsidP="00801998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C34F40">
        <w:rPr>
          <w:rFonts w:asciiTheme="minorBidi" w:hAnsiTheme="minorBidi"/>
          <w:sz w:val="32"/>
          <w:szCs w:val="32"/>
        </w:rPr>
        <w:t xml:space="preserve">2- </w:t>
      </w:r>
      <w:hyperlink r:id="rId10" w:anchor="protein" w:history="1">
        <w:r w:rsidR="00BA7794" w:rsidRPr="00C34F40">
          <w:rPr>
            <w:rFonts w:asciiTheme="minorBidi" w:eastAsia="Times New Roman" w:hAnsiTheme="minorBidi"/>
            <w:sz w:val="32"/>
            <w:szCs w:val="32"/>
          </w:rPr>
          <w:t>Protein</w:t>
        </w:r>
      </w:hyperlink>
    </w:p>
    <w:p w:rsidR="008641E6" w:rsidRPr="00C34F40" w:rsidRDefault="008641E6" w:rsidP="008641E6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>Excessive protein in the urine called proteinuria is a sign of kidney disorders.</w:t>
      </w:r>
    </w:p>
    <w:p w:rsidR="00186B84" w:rsidRPr="00C34F40" w:rsidRDefault="00B63404" w:rsidP="001A571C">
      <w:p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>Conditions</w:t>
      </w:r>
      <w:r w:rsidR="00186B84" w:rsidRPr="00C34F40">
        <w:rPr>
          <w:rFonts w:asciiTheme="minorBidi" w:eastAsia="Times New Roman" w:hAnsiTheme="minorBidi"/>
          <w:sz w:val="28"/>
          <w:szCs w:val="28"/>
        </w:rPr>
        <w:t xml:space="preserve"> that can produce proteinuria include:</w:t>
      </w:r>
    </w:p>
    <w:p w:rsidR="00186B84" w:rsidRPr="00C34F40" w:rsidRDefault="00186B84" w:rsidP="00355C5E">
      <w:pPr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 xml:space="preserve">Disorders that produce high amounts of proteins in the blood, such as </w:t>
      </w:r>
      <w:hyperlink r:id="rId11" w:history="1">
        <w:r w:rsidRPr="00C34F40">
          <w:rPr>
            <w:rFonts w:asciiTheme="minorBidi" w:eastAsia="Times New Roman" w:hAnsiTheme="minorBidi"/>
            <w:sz w:val="28"/>
            <w:szCs w:val="28"/>
          </w:rPr>
          <w:t>multiple myeloma</w:t>
        </w:r>
      </w:hyperlink>
    </w:p>
    <w:p w:rsidR="00186B84" w:rsidRPr="00C34F40" w:rsidRDefault="00186B84" w:rsidP="00355C5E">
      <w:pPr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>Conditions that destroy red blood cells</w:t>
      </w:r>
    </w:p>
    <w:p w:rsidR="00186B84" w:rsidRPr="00C34F40" w:rsidRDefault="0035120F" w:rsidP="00355C5E">
      <w:pPr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hyperlink r:id="rId12" w:tooltip="Inflammation" w:history="1">
        <w:r w:rsidR="00186B84" w:rsidRPr="00C34F40">
          <w:rPr>
            <w:rFonts w:asciiTheme="minorBidi" w:eastAsia="Times New Roman" w:hAnsiTheme="minorBidi"/>
            <w:sz w:val="28"/>
            <w:szCs w:val="28"/>
          </w:rPr>
          <w:t>Inflammation</w:t>
        </w:r>
      </w:hyperlink>
      <w:r w:rsidR="00186B84" w:rsidRPr="00C34F40">
        <w:rPr>
          <w:rFonts w:asciiTheme="minorBidi" w:eastAsia="Times New Roman" w:hAnsiTheme="minorBidi"/>
          <w:sz w:val="28"/>
          <w:szCs w:val="28"/>
        </w:rPr>
        <w:t xml:space="preserve">, malignancies (cancer), or injury of the urinary tract - for example, the bladder, prostate, or </w:t>
      </w:r>
      <w:hyperlink r:id="rId13" w:history="1">
        <w:r w:rsidR="00186B84" w:rsidRPr="00C34F40">
          <w:rPr>
            <w:rFonts w:asciiTheme="minorBidi" w:eastAsia="Times New Roman" w:hAnsiTheme="minorBidi"/>
            <w:sz w:val="28"/>
            <w:szCs w:val="28"/>
          </w:rPr>
          <w:t>urethra</w:t>
        </w:r>
      </w:hyperlink>
    </w:p>
    <w:p w:rsidR="00186B84" w:rsidRPr="00C34F40" w:rsidRDefault="00186B84" w:rsidP="00355C5E">
      <w:pPr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>Vaginal secretions that get into urine</w:t>
      </w:r>
    </w:p>
    <w:p w:rsidR="00C34F40" w:rsidRDefault="00C34F40" w:rsidP="00C34F40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lastRenderedPageBreak/>
        <w:t xml:space="preserve">3- </w:t>
      </w:r>
      <w:hyperlink r:id="rId14" w:anchor="glucose" w:history="1">
        <w:r w:rsidR="00BA7794" w:rsidRPr="00C34F40">
          <w:rPr>
            <w:rFonts w:asciiTheme="minorBidi" w:eastAsia="Times New Roman" w:hAnsiTheme="minorBidi"/>
            <w:sz w:val="32"/>
            <w:szCs w:val="32"/>
          </w:rPr>
          <w:t>Glucose</w:t>
        </w:r>
      </w:hyperlink>
    </w:p>
    <w:p w:rsidR="00186B84" w:rsidRPr="00C34F40" w:rsidRDefault="00186B84" w:rsidP="00C34F40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 xml:space="preserve">Glucose is normally not present in urine. When glucose is present, the condition is called </w:t>
      </w:r>
      <w:proofErr w:type="spellStart"/>
      <w:r w:rsidRPr="00C34F40">
        <w:rPr>
          <w:rFonts w:asciiTheme="minorBidi" w:eastAsia="Times New Roman" w:hAnsiTheme="minorBidi"/>
          <w:b/>
          <w:bCs/>
          <w:sz w:val="28"/>
          <w:szCs w:val="28"/>
        </w:rPr>
        <w:t>glucosuria</w:t>
      </w:r>
      <w:proofErr w:type="spellEnd"/>
      <w:r w:rsidRPr="00C34F40">
        <w:rPr>
          <w:rFonts w:asciiTheme="minorBidi" w:eastAsia="Times New Roman" w:hAnsiTheme="minorBidi"/>
          <w:sz w:val="28"/>
          <w:szCs w:val="28"/>
        </w:rPr>
        <w:t>. It results from either:</w:t>
      </w:r>
    </w:p>
    <w:p w:rsidR="00186B84" w:rsidRPr="00C34F40" w:rsidRDefault="00186B84" w:rsidP="00355C5E">
      <w:pPr>
        <w:numPr>
          <w:ilvl w:val="0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 xml:space="preserve">An excessively high glucose concentration in the blood, such as </w:t>
      </w:r>
      <w:hyperlink r:id="rId15" w:history="1">
        <w:r w:rsidRPr="00C34F40">
          <w:rPr>
            <w:rFonts w:asciiTheme="minorBidi" w:eastAsia="Times New Roman" w:hAnsiTheme="minorBidi"/>
            <w:sz w:val="28"/>
            <w:szCs w:val="28"/>
          </w:rPr>
          <w:t>diabetes mellitus</w:t>
        </w:r>
      </w:hyperlink>
    </w:p>
    <w:p w:rsidR="00186B84" w:rsidRPr="00C34F40" w:rsidRDefault="00186B84" w:rsidP="00355C5E">
      <w:pPr>
        <w:numPr>
          <w:ilvl w:val="0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>A reduction in the "renal threshold.</w:t>
      </w:r>
    </w:p>
    <w:p w:rsidR="00186B84" w:rsidRPr="00C34F40" w:rsidRDefault="00C34F40" w:rsidP="001A571C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C34F40">
        <w:rPr>
          <w:rFonts w:asciiTheme="minorBidi" w:hAnsiTheme="minorBidi"/>
          <w:sz w:val="32"/>
          <w:szCs w:val="32"/>
        </w:rPr>
        <w:t xml:space="preserve">4- </w:t>
      </w:r>
      <w:hyperlink r:id="rId16" w:anchor="ketones" w:history="1">
        <w:r w:rsidR="00BA7794" w:rsidRPr="00C34F40">
          <w:rPr>
            <w:rFonts w:asciiTheme="minorBidi" w:eastAsia="Times New Roman" w:hAnsiTheme="minorBidi"/>
            <w:sz w:val="32"/>
            <w:szCs w:val="32"/>
          </w:rPr>
          <w:t>Ketones</w:t>
        </w:r>
      </w:hyperlink>
    </w:p>
    <w:p w:rsidR="00186B84" w:rsidRPr="00C34F40" w:rsidRDefault="00186B84" w:rsidP="001A571C">
      <w:pPr>
        <w:pStyle w:val="NormalWeb"/>
        <w:spacing w:before="0" w:beforeAutospacing="0" w:after="0" w:afterAutospacing="0" w:line="276" w:lineRule="auto"/>
        <w:rPr>
          <w:rFonts w:asciiTheme="minorBidi" w:hAnsiTheme="minorBidi" w:cstheme="minorBidi"/>
          <w:sz w:val="28"/>
          <w:szCs w:val="28"/>
        </w:rPr>
      </w:pPr>
      <w:r w:rsidRPr="00C34F40">
        <w:rPr>
          <w:rFonts w:asciiTheme="minorBidi" w:hAnsiTheme="minorBidi" w:cstheme="minorBidi"/>
          <w:sz w:val="28"/>
          <w:szCs w:val="28"/>
        </w:rPr>
        <w:t>Ketones are not normally found in the urine. They are intermediate products of fat metabolism. They can form when carbohydrates are not available or when a person's body cannot use carbohydrates properly. The body metabolizes fat instead to get the energy it needs to keep functioning.</w:t>
      </w:r>
    </w:p>
    <w:p w:rsidR="00186B84" w:rsidRPr="00C34F40" w:rsidRDefault="00186B84" w:rsidP="008E77C0">
      <w:pPr>
        <w:pStyle w:val="NormalWeb"/>
        <w:spacing w:before="0" w:beforeAutospacing="0" w:after="240" w:afterAutospacing="0" w:line="276" w:lineRule="auto"/>
        <w:rPr>
          <w:rFonts w:asciiTheme="minorBidi" w:hAnsiTheme="minorBidi" w:cstheme="minorBidi"/>
          <w:sz w:val="28"/>
          <w:szCs w:val="28"/>
        </w:rPr>
      </w:pPr>
      <w:r w:rsidRPr="00C34F40">
        <w:rPr>
          <w:rFonts w:asciiTheme="minorBidi" w:hAnsiTheme="minorBidi" w:cstheme="minorBidi"/>
          <w:sz w:val="28"/>
          <w:szCs w:val="28"/>
        </w:rPr>
        <w:t xml:space="preserve">Ketones in urine can give an early indication of insufficient insulin in a person who has diabetes. Severe exercise, exposure to cold, and loss of carbohydrates, such as with frequent vomiting, can also increase fat metabolism, resulting in </w:t>
      </w:r>
      <w:proofErr w:type="spellStart"/>
      <w:r w:rsidRPr="00C34F40">
        <w:rPr>
          <w:rFonts w:asciiTheme="minorBidi" w:hAnsiTheme="minorBidi" w:cstheme="minorBidi"/>
          <w:sz w:val="28"/>
          <w:szCs w:val="28"/>
        </w:rPr>
        <w:t>ketonuria</w:t>
      </w:r>
      <w:proofErr w:type="spellEnd"/>
      <w:r w:rsidRPr="00C34F40">
        <w:rPr>
          <w:rFonts w:asciiTheme="minorBidi" w:hAnsiTheme="minorBidi" w:cstheme="minorBidi"/>
          <w:sz w:val="28"/>
          <w:szCs w:val="28"/>
        </w:rPr>
        <w:t>.</w:t>
      </w:r>
    </w:p>
    <w:p w:rsidR="00B63404" w:rsidRPr="00C34F40" w:rsidRDefault="00C34F40" w:rsidP="008E77C0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C34F40">
        <w:rPr>
          <w:rFonts w:asciiTheme="minorBidi" w:hAnsiTheme="minorBidi"/>
          <w:sz w:val="32"/>
          <w:szCs w:val="32"/>
        </w:rPr>
        <w:t xml:space="preserve">5- </w:t>
      </w:r>
      <w:hyperlink r:id="rId17" w:anchor="bili" w:history="1">
        <w:r w:rsidR="00BA7794" w:rsidRPr="00C34F40">
          <w:rPr>
            <w:rFonts w:asciiTheme="minorBidi" w:eastAsia="Times New Roman" w:hAnsiTheme="minorBidi"/>
            <w:sz w:val="32"/>
            <w:szCs w:val="32"/>
          </w:rPr>
          <w:t>Bilirubin</w:t>
        </w:r>
      </w:hyperlink>
    </w:p>
    <w:p w:rsidR="00B63404" w:rsidRPr="00C34F40" w:rsidRDefault="00C34F40" w:rsidP="008E77C0">
      <w:pPr>
        <w:bidi w:val="0"/>
        <w:spacing w:after="0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Normally </w:t>
      </w:r>
      <w:r w:rsidR="00B63404" w:rsidRPr="00C34F40">
        <w:rPr>
          <w:rFonts w:asciiTheme="minorBidi" w:hAnsiTheme="minorBidi"/>
          <w:sz w:val="28"/>
          <w:szCs w:val="28"/>
        </w:rPr>
        <w:t xml:space="preserve">Bilirubin is not present in the urine. Bilirubin is a waste product that is produced by the liver from the hemoglobin of </w:t>
      </w:r>
      <w:r w:rsidRPr="00C34F40">
        <w:rPr>
          <w:rFonts w:asciiTheme="minorBidi" w:hAnsiTheme="minorBidi"/>
          <w:sz w:val="28"/>
          <w:szCs w:val="28"/>
        </w:rPr>
        <w:t xml:space="preserve">destroyed </w:t>
      </w:r>
      <w:r w:rsidR="00B63404" w:rsidRPr="00C34F40">
        <w:rPr>
          <w:rFonts w:asciiTheme="minorBidi" w:hAnsiTheme="minorBidi"/>
          <w:sz w:val="28"/>
          <w:szCs w:val="28"/>
        </w:rPr>
        <w:t>RBCs.</w:t>
      </w:r>
    </w:p>
    <w:p w:rsidR="00B63404" w:rsidRPr="00C34F40" w:rsidRDefault="00B63404" w:rsidP="001A571C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 xml:space="preserve"> The presence of bilirubin in urine is an e</w:t>
      </w:r>
      <w:r w:rsidR="001A571C" w:rsidRPr="00C34F40">
        <w:rPr>
          <w:rFonts w:asciiTheme="minorBidi" w:hAnsiTheme="minorBidi"/>
          <w:sz w:val="28"/>
          <w:szCs w:val="28"/>
        </w:rPr>
        <w:t>arly indicator of liver diseases</w:t>
      </w:r>
      <w:r w:rsidRPr="00C34F40">
        <w:rPr>
          <w:rFonts w:asciiTheme="minorBidi" w:hAnsiTheme="minorBidi"/>
          <w:sz w:val="28"/>
          <w:szCs w:val="28"/>
        </w:rPr>
        <w:t xml:space="preserve"> such as </w:t>
      </w:r>
      <w:hyperlink r:id="rId18" w:history="1">
        <w:r w:rsidRPr="00C34F40">
          <w:rPr>
            <w:rFonts w:asciiTheme="minorBidi" w:hAnsiTheme="minorBidi"/>
            <w:sz w:val="28"/>
            <w:szCs w:val="28"/>
          </w:rPr>
          <w:t>jaundice</w:t>
        </w:r>
      </w:hyperlink>
      <w:r w:rsidRPr="00C34F40">
        <w:rPr>
          <w:rFonts w:asciiTheme="minorBidi" w:hAnsiTheme="minorBidi"/>
          <w:sz w:val="28"/>
          <w:szCs w:val="28"/>
        </w:rPr>
        <w:t xml:space="preserve"> </w:t>
      </w:r>
      <w:r w:rsidR="001A571C" w:rsidRPr="00C34F40">
        <w:rPr>
          <w:rFonts w:asciiTheme="minorBidi" w:hAnsiTheme="minorBidi"/>
          <w:sz w:val="28"/>
          <w:szCs w:val="28"/>
        </w:rPr>
        <w:t>.</w:t>
      </w:r>
    </w:p>
    <w:p w:rsidR="00BA7794" w:rsidRPr="00C34F40" w:rsidRDefault="00BA7794" w:rsidP="001A571C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BA7794" w:rsidRPr="00C34F40" w:rsidRDefault="00C34F40" w:rsidP="001A571C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C34F40">
        <w:rPr>
          <w:rFonts w:asciiTheme="minorBidi" w:hAnsiTheme="minorBidi"/>
          <w:sz w:val="32"/>
          <w:szCs w:val="32"/>
        </w:rPr>
        <w:t xml:space="preserve">6- </w:t>
      </w:r>
      <w:hyperlink r:id="rId19" w:anchor="uro" w:history="1">
        <w:proofErr w:type="spellStart"/>
        <w:r w:rsidR="00BA7794" w:rsidRPr="00C34F40">
          <w:rPr>
            <w:rFonts w:asciiTheme="minorBidi" w:eastAsia="Times New Roman" w:hAnsiTheme="minorBidi"/>
            <w:sz w:val="32"/>
            <w:szCs w:val="32"/>
          </w:rPr>
          <w:t>Urobilinogen</w:t>
        </w:r>
        <w:proofErr w:type="spellEnd"/>
      </w:hyperlink>
    </w:p>
    <w:p w:rsidR="001A571C" w:rsidRPr="00C34F40" w:rsidRDefault="001A571C" w:rsidP="00C34F40">
      <w:pPr>
        <w:bidi w:val="0"/>
        <w:spacing w:after="0"/>
        <w:rPr>
          <w:rFonts w:asciiTheme="minorBidi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 xml:space="preserve">Normally </w:t>
      </w:r>
      <w:proofErr w:type="spellStart"/>
      <w:r w:rsidRPr="00C34F40">
        <w:rPr>
          <w:rFonts w:asciiTheme="minorBidi" w:hAnsiTheme="minorBidi"/>
          <w:sz w:val="28"/>
          <w:szCs w:val="28"/>
        </w:rPr>
        <w:t>Urobilinogen</w:t>
      </w:r>
      <w:proofErr w:type="spellEnd"/>
      <w:r w:rsidRPr="00C34F40">
        <w:rPr>
          <w:rFonts w:asciiTheme="minorBidi" w:hAnsiTheme="minorBidi"/>
          <w:sz w:val="28"/>
          <w:szCs w:val="28"/>
        </w:rPr>
        <w:t xml:space="preserve"> is present in urine in low concentrations. </w:t>
      </w:r>
    </w:p>
    <w:p w:rsidR="009C5FF8" w:rsidRDefault="001A571C" w:rsidP="001A571C">
      <w:pPr>
        <w:bidi w:val="0"/>
        <w:spacing w:after="0"/>
        <w:rPr>
          <w:rFonts w:asciiTheme="minorBidi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 xml:space="preserve">It is formed in the intestine from bilirubin, and a portion of it is absorbed back into the bloodstream. Positive test results help detect liver diseases such as hepatitis and </w:t>
      </w:r>
      <w:hyperlink r:id="rId20" w:history="1">
        <w:r w:rsidRPr="00C34F40">
          <w:rPr>
            <w:rFonts w:asciiTheme="minorBidi" w:hAnsiTheme="minorBidi"/>
            <w:sz w:val="28"/>
            <w:szCs w:val="28"/>
          </w:rPr>
          <w:t>cirrhosis</w:t>
        </w:r>
      </w:hyperlink>
      <w:r w:rsidRPr="00C34F40">
        <w:rPr>
          <w:rFonts w:asciiTheme="minorBidi" w:hAnsiTheme="minorBidi"/>
          <w:sz w:val="28"/>
          <w:szCs w:val="28"/>
        </w:rPr>
        <w:t xml:space="preserve"> and conditions of increased RBC destruction (</w:t>
      </w:r>
      <w:hyperlink r:id="rId21" w:history="1">
        <w:r w:rsidRPr="00C34F40">
          <w:rPr>
            <w:rFonts w:asciiTheme="minorBidi" w:hAnsiTheme="minorBidi"/>
            <w:sz w:val="28"/>
            <w:szCs w:val="28"/>
          </w:rPr>
          <w:t>hemolytic anemia</w:t>
        </w:r>
      </w:hyperlink>
      <w:r w:rsidRPr="00C34F40">
        <w:rPr>
          <w:rFonts w:asciiTheme="minorBidi" w:hAnsiTheme="minorBidi"/>
          <w:sz w:val="28"/>
          <w:szCs w:val="28"/>
        </w:rPr>
        <w:t>).</w:t>
      </w:r>
    </w:p>
    <w:p w:rsidR="008E77C0" w:rsidRPr="00C34F40" w:rsidRDefault="008E77C0" w:rsidP="008E77C0">
      <w:pPr>
        <w:bidi w:val="0"/>
        <w:spacing w:after="0"/>
        <w:rPr>
          <w:rFonts w:asciiTheme="minorBidi" w:hAnsiTheme="minorBidi"/>
          <w:sz w:val="28"/>
          <w:szCs w:val="28"/>
        </w:rPr>
      </w:pPr>
    </w:p>
    <w:p w:rsidR="009C5FF8" w:rsidRPr="00C34F40" w:rsidRDefault="00C34F40" w:rsidP="008E77C0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t xml:space="preserve">7- </w:t>
      </w:r>
      <w:r w:rsidR="009C5FF8" w:rsidRPr="00C34F40">
        <w:rPr>
          <w:rFonts w:asciiTheme="minorBidi" w:eastAsia="Times New Roman" w:hAnsiTheme="minorBidi"/>
          <w:sz w:val="32"/>
          <w:szCs w:val="32"/>
        </w:rPr>
        <w:t xml:space="preserve">Bile pigments </w:t>
      </w:r>
    </w:p>
    <w:p w:rsidR="009C5FF8" w:rsidRDefault="008E77C0" w:rsidP="008E77C0">
      <w:pPr>
        <w:bidi w:val="0"/>
        <w:spacing w:after="0" w:line="240" w:lineRule="auto"/>
        <w:ind w:left="360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/>
          <w:sz w:val="28"/>
          <w:szCs w:val="28"/>
        </w:rPr>
        <w:t xml:space="preserve">Normally absent. </w:t>
      </w:r>
      <w:r w:rsidR="009C5FF8" w:rsidRPr="00C34F40">
        <w:rPr>
          <w:rFonts w:asciiTheme="minorBidi" w:eastAsia="Times New Roman" w:hAnsiTheme="minorBidi"/>
          <w:sz w:val="28"/>
          <w:szCs w:val="28"/>
        </w:rPr>
        <w:t>Present in liver disorders.</w:t>
      </w:r>
    </w:p>
    <w:p w:rsidR="008E77C0" w:rsidRPr="00C34F40" w:rsidRDefault="008E77C0" w:rsidP="008E77C0">
      <w:pPr>
        <w:bidi w:val="0"/>
        <w:spacing w:after="0" w:line="240" w:lineRule="auto"/>
        <w:ind w:left="360"/>
        <w:rPr>
          <w:rFonts w:asciiTheme="minorBidi" w:eastAsia="Times New Roman" w:hAnsiTheme="minorBidi"/>
          <w:sz w:val="28"/>
          <w:szCs w:val="28"/>
        </w:rPr>
      </w:pPr>
    </w:p>
    <w:p w:rsidR="009C5FF8" w:rsidRPr="00C34F40" w:rsidRDefault="00C34F40" w:rsidP="009C5FF8">
      <w:pPr>
        <w:bidi w:val="0"/>
        <w:spacing w:after="0" w:line="240" w:lineRule="auto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t xml:space="preserve">8- </w:t>
      </w:r>
      <w:r w:rsidR="009C5FF8" w:rsidRPr="00C34F40">
        <w:rPr>
          <w:rFonts w:asciiTheme="minorBidi" w:eastAsia="Times New Roman" w:hAnsiTheme="minorBidi"/>
          <w:sz w:val="32"/>
          <w:szCs w:val="32"/>
        </w:rPr>
        <w:t xml:space="preserve">Bile salts </w:t>
      </w:r>
    </w:p>
    <w:p w:rsidR="009C5FF8" w:rsidRDefault="009C5FF8" w:rsidP="008E77C0">
      <w:pPr>
        <w:bidi w:val="0"/>
        <w:spacing w:after="0" w:line="240" w:lineRule="auto"/>
        <w:ind w:left="36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eastAsia="Times New Roman" w:hAnsiTheme="minorBidi"/>
          <w:sz w:val="28"/>
          <w:szCs w:val="28"/>
        </w:rPr>
        <w:t>Normally absent.</w:t>
      </w:r>
      <w:r w:rsidR="008E77C0">
        <w:rPr>
          <w:rFonts w:asciiTheme="minorBidi" w:eastAsia="Times New Roman" w:hAnsiTheme="minorBidi"/>
          <w:sz w:val="28"/>
          <w:szCs w:val="28"/>
        </w:rPr>
        <w:t xml:space="preserve"> </w:t>
      </w:r>
      <w:r w:rsidRPr="00C34F40">
        <w:rPr>
          <w:rFonts w:asciiTheme="minorBidi" w:eastAsia="Times New Roman" w:hAnsiTheme="minorBidi"/>
          <w:sz w:val="28"/>
          <w:szCs w:val="28"/>
        </w:rPr>
        <w:t>Present in liver disorders.</w:t>
      </w:r>
    </w:p>
    <w:p w:rsidR="00BA7794" w:rsidRPr="00C34F40" w:rsidRDefault="009C5FF8" w:rsidP="001A571C">
      <w:pPr>
        <w:spacing w:after="0"/>
        <w:jc w:val="right"/>
        <w:rPr>
          <w:rFonts w:asciiTheme="minorBidi" w:hAnsiTheme="minorBidi"/>
          <w:sz w:val="32"/>
          <w:szCs w:val="32"/>
          <w:lang w:bidi="ar-IQ"/>
        </w:rPr>
      </w:pPr>
      <w:r w:rsidRPr="00C34F40">
        <w:rPr>
          <w:rFonts w:asciiTheme="minorBidi" w:hAnsiTheme="minorBidi"/>
          <w:sz w:val="32"/>
          <w:szCs w:val="32"/>
          <w:lang w:bidi="ar-IQ"/>
        </w:rPr>
        <w:lastRenderedPageBreak/>
        <w:t>Microscopic examination</w:t>
      </w:r>
    </w:p>
    <w:p w:rsidR="00B63404" w:rsidRPr="00C34F40" w:rsidRDefault="00C34F40" w:rsidP="00C34F40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C34F40">
        <w:rPr>
          <w:rFonts w:asciiTheme="minorBidi" w:hAnsiTheme="minorBidi"/>
          <w:sz w:val="32"/>
          <w:szCs w:val="32"/>
        </w:rPr>
        <w:t>1-</w:t>
      </w:r>
      <w:r w:rsidR="007E5317" w:rsidRPr="00C34F40">
        <w:rPr>
          <w:rFonts w:asciiTheme="minorBidi" w:hAnsiTheme="minorBidi"/>
          <w:sz w:val="32"/>
          <w:szCs w:val="32"/>
        </w:rPr>
        <w:t xml:space="preserve"> </w:t>
      </w:r>
      <w:hyperlink r:id="rId22" w:anchor="blood" w:history="1">
        <w:r w:rsidR="00B63404" w:rsidRPr="00C34F40">
          <w:rPr>
            <w:rFonts w:asciiTheme="minorBidi" w:eastAsia="Times New Roman" w:hAnsiTheme="minorBidi"/>
            <w:sz w:val="32"/>
            <w:szCs w:val="32"/>
          </w:rPr>
          <w:t>RBCs</w:t>
        </w:r>
      </w:hyperlink>
    </w:p>
    <w:p w:rsidR="00B63404" w:rsidRPr="00C34F40" w:rsidRDefault="008641E6" w:rsidP="005C4357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 xml:space="preserve">Normally </w:t>
      </w:r>
      <w:r w:rsidR="00B63404" w:rsidRPr="00C34F40">
        <w:rPr>
          <w:rFonts w:asciiTheme="minorBidi" w:hAnsiTheme="minorBidi"/>
          <w:sz w:val="28"/>
          <w:szCs w:val="28"/>
        </w:rPr>
        <w:t>small number of RBCs present in urine</w:t>
      </w:r>
      <w:r w:rsidRPr="00C34F40">
        <w:rPr>
          <w:rFonts w:asciiTheme="minorBidi" w:hAnsiTheme="minorBidi"/>
          <w:sz w:val="28"/>
          <w:szCs w:val="28"/>
        </w:rPr>
        <w:t>,</w:t>
      </w:r>
      <w:r w:rsidR="00B63404" w:rsidRPr="00C34F40">
        <w:rPr>
          <w:rFonts w:asciiTheme="minorBidi" w:eastAsia="Times New Roman" w:hAnsiTheme="minorBidi"/>
          <w:sz w:val="28"/>
          <w:szCs w:val="28"/>
        </w:rPr>
        <w:t xml:space="preserve"> </w:t>
      </w:r>
      <w:r w:rsidR="005C4357" w:rsidRPr="00C34F40">
        <w:rPr>
          <w:rFonts w:asciiTheme="minorBidi" w:hAnsiTheme="minorBidi"/>
          <w:sz w:val="28"/>
          <w:szCs w:val="28"/>
        </w:rPr>
        <w:t>the</w:t>
      </w:r>
      <w:r w:rsidR="00B63404" w:rsidRPr="00C34F40">
        <w:rPr>
          <w:rFonts w:asciiTheme="minorBidi" w:hAnsiTheme="minorBidi"/>
          <w:sz w:val="28"/>
          <w:szCs w:val="28"/>
        </w:rPr>
        <w:t xml:space="preserve"> presence</w:t>
      </w:r>
      <w:r w:rsidR="005C4357" w:rsidRPr="00C34F40">
        <w:rPr>
          <w:rFonts w:asciiTheme="minorBidi" w:hAnsiTheme="minorBidi"/>
          <w:sz w:val="28"/>
          <w:szCs w:val="28"/>
        </w:rPr>
        <w:t xml:space="preserve"> of RBCs</w:t>
      </w:r>
      <w:r w:rsidR="00B63404" w:rsidRPr="00C34F40">
        <w:rPr>
          <w:rFonts w:asciiTheme="minorBidi" w:hAnsiTheme="minorBidi"/>
          <w:sz w:val="28"/>
          <w:szCs w:val="28"/>
        </w:rPr>
        <w:t xml:space="preserve"> in the urine known as </w:t>
      </w:r>
      <w:r w:rsidR="00B63404" w:rsidRPr="00C34F40">
        <w:rPr>
          <w:rFonts w:asciiTheme="minorBidi" w:hAnsiTheme="minorBidi"/>
          <w:b/>
          <w:bCs/>
          <w:sz w:val="28"/>
          <w:szCs w:val="28"/>
        </w:rPr>
        <w:t>hematuria</w:t>
      </w:r>
      <w:r w:rsidR="005C4357" w:rsidRPr="00C34F40">
        <w:rPr>
          <w:rFonts w:asciiTheme="minorBidi" w:hAnsiTheme="minorBidi"/>
          <w:sz w:val="28"/>
          <w:szCs w:val="28"/>
        </w:rPr>
        <w:t>, and indicate a problem, such as a disease of the kidney or urinary tract, trauma, medications, smoking, or intense exercise (e.g., running a marathon).</w:t>
      </w:r>
    </w:p>
    <w:p w:rsidR="005C4357" w:rsidRPr="00C34F40" w:rsidRDefault="005C4357" w:rsidP="005C4357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5C4357" w:rsidRPr="00C34F40" w:rsidRDefault="00C34F40" w:rsidP="005C4357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>
        <w:rPr>
          <w:rStyle w:val="Strong"/>
          <w:rFonts w:asciiTheme="minorBidi" w:hAnsiTheme="minorBidi"/>
          <w:b w:val="0"/>
          <w:bCs w:val="0"/>
          <w:sz w:val="32"/>
          <w:szCs w:val="32"/>
        </w:rPr>
        <w:t xml:space="preserve">2- </w:t>
      </w:r>
      <w:r w:rsidR="005C4357" w:rsidRPr="00C34F40">
        <w:rPr>
          <w:rStyle w:val="Strong"/>
          <w:rFonts w:asciiTheme="minorBidi" w:hAnsiTheme="minorBidi"/>
          <w:b w:val="0"/>
          <w:bCs w:val="0"/>
          <w:sz w:val="32"/>
          <w:szCs w:val="32"/>
        </w:rPr>
        <w:t>WBCs</w:t>
      </w:r>
    </w:p>
    <w:p w:rsidR="005C4357" w:rsidRPr="00C34F40" w:rsidRDefault="005C4357" w:rsidP="005C4357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 xml:space="preserve">A high number of white blood cells in the urine </w:t>
      </w:r>
      <w:r w:rsidR="00FD7344" w:rsidRPr="00C34F40">
        <w:rPr>
          <w:rFonts w:asciiTheme="minorBidi" w:hAnsiTheme="minorBidi"/>
          <w:sz w:val="28"/>
          <w:szCs w:val="28"/>
        </w:rPr>
        <w:t>indicate</w:t>
      </w:r>
      <w:r w:rsidRPr="00C34F40">
        <w:rPr>
          <w:rFonts w:asciiTheme="minorBidi" w:hAnsiTheme="minorBidi"/>
          <w:sz w:val="28"/>
          <w:szCs w:val="28"/>
        </w:rPr>
        <w:t xml:space="preserve"> inflammation of the kidneys or urinary tract.</w:t>
      </w:r>
    </w:p>
    <w:p w:rsidR="007E5317" w:rsidRPr="00C34F40" w:rsidRDefault="007E5317" w:rsidP="001A571C">
      <w:pPr>
        <w:spacing w:after="0"/>
        <w:jc w:val="right"/>
        <w:rPr>
          <w:rFonts w:asciiTheme="minorBidi" w:eastAsia="Times New Roman" w:hAnsiTheme="minorBidi"/>
          <w:sz w:val="28"/>
          <w:szCs w:val="28"/>
          <w:rtl/>
          <w:lang w:bidi="ar-IQ"/>
        </w:rPr>
      </w:pPr>
    </w:p>
    <w:p w:rsidR="005C4357" w:rsidRPr="00C34F40" w:rsidRDefault="00C34F40" w:rsidP="005C4357">
      <w:p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Style w:val="Strong"/>
          <w:rFonts w:asciiTheme="minorBidi" w:hAnsiTheme="minorBidi"/>
          <w:b w:val="0"/>
          <w:bCs w:val="0"/>
          <w:sz w:val="32"/>
          <w:szCs w:val="32"/>
        </w:rPr>
        <w:t xml:space="preserve">3- </w:t>
      </w:r>
      <w:r w:rsidR="005C4357" w:rsidRPr="00C34F40">
        <w:rPr>
          <w:rStyle w:val="Strong"/>
          <w:rFonts w:asciiTheme="minorBidi" w:hAnsiTheme="minorBidi"/>
          <w:b w:val="0"/>
          <w:bCs w:val="0"/>
          <w:sz w:val="32"/>
          <w:szCs w:val="32"/>
        </w:rPr>
        <w:t>Epithelial Cells</w:t>
      </w:r>
    </w:p>
    <w:p w:rsidR="005C4357" w:rsidRPr="00C34F40" w:rsidRDefault="005C4357" w:rsidP="005C4357">
      <w:pPr>
        <w:bidi w:val="0"/>
        <w:spacing w:after="0"/>
        <w:ind w:right="84"/>
        <w:rPr>
          <w:rFonts w:asciiTheme="minorBidi" w:hAnsiTheme="minorBidi"/>
          <w:sz w:val="28"/>
          <w:szCs w:val="28"/>
        </w:rPr>
      </w:pPr>
      <w:r w:rsidRPr="00C34F40">
        <w:rPr>
          <w:rFonts w:asciiTheme="minorBidi" w:hAnsiTheme="minorBidi"/>
          <w:sz w:val="28"/>
          <w:szCs w:val="28"/>
        </w:rPr>
        <w:t>In healthy individuals, epithelial cells are normally present in the urine in small amounts.  However, the amount of epithelial cells in the urine increases when someone has a urinary tract infection.</w:t>
      </w:r>
    </w:p>
    <w:p w:rsidR="005C4357" w:rsidRPr="00C34F40" w:rsidRDefault="005C4357" w:rsidP="005C4357">
      <w:pPr>
        <w:bidi w:val="0"/>
        <w:spacing w:after="0"/>
        <w:ind w:right="84"/>
        <w:rPr>
          <w:rFonts w:asciiTheme="minorBidi" w:eastAsia="Times New Roman" w:hAnsiTheme="minorBidi"/>
          <w:b/>
          <w:bCs/>
          <w:sz w:val="28"/>
          <w:szCs w:val="28"/>
        </w:rPr>
      </w:pPr>
      <w:r w:rsidRPr="00C34F40">
        <w:rPr>
          <w:rFonts w:asciiTheme="minorBidi" w:hAnsiTheme="minorBidi"/>
          <w:b/>
          <w:bCs/>
          <w:sz w:val="28"/>
          <w:szCs w:val="28"/>
        </w:rPr>
        <w:t>The presence of squamous epithelial cells may indicate contamination of the urine specimen.</w:t>
      </w:r>
    </w:p>
    <w:p w:rsidR="005C4357" w:rsidRPr="00C34F40" w:rsidRDefault="005C4357" w:rsidP="005C4357">
      <w:pPr>
        <w:bidi w:val="0"/>
        <w:spacing w:after="0"/>
        <w:ind w:right="84"/>
        <w:rPr>
          <w:rFonts w:asciiTheme="minorBidi" w:eastAsia="Times New Roman" w:hAnsiTheme="minorBidi"/>
          <w:b/>
          <w:bCs/>
          <w:sz w:val="28"/>
          <w:szCs w:val="28"/>
        </w:rPr>
      </w:pPr>
    </w:p>
    <w:p w:rsidR="005C4357" w:rsidRPr="00C34F40" w:rsidRDefault="00C34F40" w:rsidP="005C4357">
      <w:pPr>
        <w:bidi w:val="0"/>
        <w:spacing w:after="0"/>
        <w:ind w:right="84"/>
        <w:rPr>
          <w:rFonts w:asciiTheme="minorBidi" w:eastAsia="Times New Roman" w:hAnsiTheme="minorBidi"/>
          <w:b/>
          <w:bCs/>
          <w:sz w:val="32"/>
          <w:szCs w:val="32"/>
        </w:rPr>
      </w:pPr>
      <w:r>
        <w:rPr>
          <w:rStyle w:val="Strong"/>
          <w:rFonts w:asciiTheme="minorBidi" w:hAnsiTheme="minorBidi"/>
          <w:b w:val="0"/>
          <w:bCs w:val="0"/>
          <w:sz w:val="32"/>
          <w:szCs w:val="32"/>
        </w:rPr>
        <w:t xml:space="preserve">4- </w:t>
      </w:r>
      <w:r w:rsidR="005C4357" w:rsidRPr="00C34F40">
        <w:rPr>
          <w:rStyle w:val="Strong"/>
          <w:rFonts w:asciiTheme="minorBidi" w:hAnsiTheme="minorBidi"/>
          <w:b w:val="0"/>
          <w:bCs w:val="0"/>
          <w:sz w:val="32"/>
          <w:szCs w:val="32"/>
        </w:rPr>
        <w:t>Casts</w:t>
      </w:r>
    </w:p>
    <w:tbl>
      <w:tblPr>
        <w:tblStyle w:val="LightGrid"/>
        <w:bidiVisual/>
        <w:tblW w:w="0" w:type="auto"/>
        <w:tblLook w:val="04A0" w:firstRow="1" w:lastRow="0" w:firstColumn="1" w:lastColumn="0" w:noHBand="0" w:noVBand="1"/>
      </w:tblPr>
      <w:tblGrid>
        <w:gridCol w:w="6270"/>
        <w:gridCol w:w="2252"/>
      </w:tblGrid>
      <w:tr w:rsidR="0041646C" w:rsidRPr="0041646C" w:rsidTr="00D05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jc w:val="center"/>
              <w:rPr>
                <w:rFonts w:asciiTheme="minorBidi" w:hAnsiTheme="minorBidi"/>
                <w:b w:val="0"/>
                <w:bCs w:val="0"/>
                <w:sz w:val="32"/>
                <w:szCs w:val="32"/>
                <w:lang w:bidi="ar-IQ"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32"/>
                <w:szCs w:val="32"/>
              </w:rPr>
              <w:t>Common clinical situations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32"/>
                <w:szCs w:val="32"/>
                <w:rtl/>
                <w:lang w:bidi="ar-IQ"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32"/>
                <w:szCs w:val="32"/>
              </w:rPr>
              <w:t>Type of cast</w:t>
            </w:r>
          </w:p>
        </w:tc>
      </w:tr>
      <w:tr w:rsidR="0041646C" w:rsidRPr="0041646C" w:rsidTr="00D05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autoSpaceDE w:val="0"/>
              <w:autoSpaceDN w:val="0"/>
              <w:bidi w:val="0"/>
              <w:adjustRightInd w:val="0"/>
              <w:spacing w:before="240"/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  <w:rtl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Normal health, fever, exercise renal disease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Hyaline</w:t>
            </w:r>
          </w:p>
        </w:tc>
      </w:tr>
      <w:tr w:rsidR="0041646C" w:rsidRPr="0041646C" w:rsidTr="00D051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autoSpaceDE w:val="0"/>
              <w:autoSpaceDN w:val="0"/>
              <w:bidi w:val="0"/>
              <w:adjustRightInd w:val="0"/>
              <w:spacing w:before="240"/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  <w:rtl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Glomerular disease, tubular disease, pyelonephritis, viral infections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Granular</w:t>
            </w:r>
          </w:p>
        </w:tc>
      </w:tr>
      <w:tr w:rsidR="0041646C" w:rsidRPr="0041646C" w:rsidTr="00D05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autoSpaceDE w:val="0"/>
              <w:autoSpaceDN w:val="0"/>
              <w:bidi w:val="0"/>
              <w:adjustRightInd w:val="0"/>
              <w:spacing w:before="240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Advanced renal failure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Waxy</w:t>
            </w:r>
          </w:p>
        </w:tc>
      </w:tr>
      <w:tr w:rsidR="0041646C" w:rsidRPr="0041646C" w:rsidTr="00D051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spacing w:before="240"/>
              <w:jc w:val="right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IQ"/>
              </w:rPr>
            </w:pPr>
            <w:proofErr w:type="spellStart"/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Nephrotic</w:t>
            </w:r>
            <w:proofErr w:type="spellEnd"/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 xml:space="preserve"> syndrome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Fatty</w:t>
            </w:r>
          </w:p>
        </w:tc>
      </w:tr>
      <w:tr w:rsidR="0041646C" w:rsidRPr="0041646C" w:rsidTr="00D05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spacing w:before="240"/>
              <w:jc w:val="right"/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 xml:space="preserve">Glomerulonephritis, </w:t>
            </w:r>
            <w:proofErr w:type="spellStart"/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tubulointerstitial</w:t>
            </w:r>
            <w:proofErr w:type="spellEnd"/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Red blood cell</w:t>
            </w:r>
          </w:p>
        </w:tc>
      </w:tr>
      <w:tr w:rsidR="0041646C" w:rsidRPr="0041646C" w:rsidTr="00D051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autoSpaceDE w:val="0"/>
              <w:autoSpaceDN w:val="0"/>
              <w:bidi w:val="0"/>
              <w:adjustRightInd w:val="0"/>
              <w:spacing w:before="240"/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Pyelonephritis, glomerulonephritis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White blood cell</w:t>
            </w:r>
          </w:p>
        </w:tc>
      </w:tr>
      <w:tr w:rsidR="0041646C" w:rsidRPr="0041646C" w:rsidTr="00D05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2" w:type="dxa"/>
          </w:tcPr>
          <w:p w:rsidR="0041646C" w:rsidRPr="0041646C" w:rsidRDefault="0041646C" w:rsidP="0041646C">
            <w:pPr>
              <w:autoSpaceDE w:val="0"/>
              <w:autoSpaceDN w:val="0"/>
              <w:bidi w:val="0"/>
              <w:adjustRightInd w:val="0"/>
              <w:spacing w:before="240"/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  <w:rtl/>
              </w:rPr>
            </w:pPr>
            <w:r w:rsidRPr="0041646C">
              <w:rPr>
                <w:rFonts w:asciiTheme="minorBidi" w:hAnsiTheme="minorBidi"/>
                <w:b w:val="0"/>
                <w:bCs w:val="0"/>
                <w:color w:val="231F20"/>
                <w:sz w:val="28"/>
                <w:szCs w:val="28"/>
              </w:rPr>
              <w:t>Acute tubular injury/necrosis, glomerulonephritis</w:t>
            </w:r>
          </w:p>
        </w:tc>
        <w:tc>
          <w:tcPr>
            <w:tcW w:w="2300" w:type="dxa"/>
          </w:tcPr>
          <w:p w:rsidR="0041646C" w:rsidRPr="0041646C" w:rsidRDefault="0041646C" w:rsidP="0041646C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41646C">
              <w:rPr>
                <w:rFonts w:asciiTheme="minorBidi" w:hAnsiTheme="minorBidi"/>
                <w:color w:val="231F20"/>
                <w:sz w:val="28"/>
                <w:szCs w:val="28"/>
              </w:rPr>
              <w:t>Epithelial cell</w:t>
            </w:r>
          </w:p>
        </w:tc>
      </w:tr>
    </w:tbl>
    <w:p w:rsidR="005F4A97" w:rsidRDefault="005F4A97" w:rsidP="004D3A25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5F4A97" w:rsidRDefault="005F4A97" w:rsidP="005F4A97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5F4A97" w:rsidRDefault="005F4A97" w:rsidP="005F4A97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4D3A25" w:rsidRDefault="0041646C" w:rsidP="008E77C0">
      <w:pPr>
        <w:bidi w:val="0"/>
        <w:spacing w:after="0"/>
        <w:rPr>
          <w:rFonts w:asciiTheme="minorBidi" w:eastAsia="Times New Roman" w:hAnsiTheme="minorBidi"/>
          <w:b/>
          <w:bCs/>
          <w:sz w:val="32"/>
          <w:szCs w:val="32"/>
        </w:rPr>
      </w:pPr>
      <w:r>
        <w:rPr>
          <w:rStyle w:val="Strong"/>
          <w:rFonts w:asciiTheme="minorBidi" w:hAnsiTheme="minorBidi"/>
          <w:b w:val="0"/>
          <w:bCs w:val="0"/>
          <w:sz w:val="32"/>
          <w:szCs w:val="32"/>
        </w:rPr>
        <w:lastRenderedPageBreak/>
        <w:t xml:space="preserve">5- </w:t>
      </w:r>
      <w:r w:rsidR="004D3A25" w:rsidRPr="00C34F40">
        <w:rPr>
          <w:rStyle w:val="Strong"/>
          <w:rFonts w:asciiTheme="minorBidi" w:hAnsiTheme="minorBidi"/>
          <w:b w:val="0"/>
          <w:bCs w:val="0"/>
          <w:sz w:val="32"/>
          <w:szCs w:val="32"/>
        </w:rPr>
        <w:t>Crystals</w:t>
      </w:r>
    </w:p>
    <w:p w:rsidR="00063C6E" w:rsidRDefault="00063C6E" w:rsidP="00063C6E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>
        <w:rPr>
          <w:rFonts w:asciiTheme="minorBidi" w:hAnsiTheme="minorBidi"/>
          <w:color w:val="231F20"/>
          <w:sz w:val="28"/>
          <w:szCs w:val="28"/>
        </w:rPr>
        <w:t xml:space="preserve">Crystals </w:t>
      </w:r>
      <w:r w:rsidRPr="005F4A97">
        <w:rPr>
          <w:rFonts w:asciiTheme="minorBidi" w:hAnsiTheme="minorBidi"/>
          <w:color w:val="231F20"/>
          <w:sz w:val="28"/>
          <w:szCs w:val="28"/>
        </w:rPr>
        <w:t>typically found in acidic urine</w:t>
      </w:r>
      <w:r>
        <w:rPr>
          <w:rFonts w:asciiTheme="minorBidi" w:hAnsiTheme="minorBidi"/>
          <w:color w:val="231F20"/>
          <w:sz w:val="28"/>
          <w:szCs w:val="28"/>
        </w:rPr>
        <w:t xml:space="preserve"> are:</w:t>
      </w:r>
    </w:p>
    <w:p w:rsidR="00063C6E" w:rsidRDefault="005F4A97" w:rsidP="00063C6E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063C6E">
        <w:rPr>
          <w:rFonts w:asciiTheme="minorBidi" w:hAnsiTheme="minorBidi"/>
          <w:color w:val="231F20"/>
          <w:sz w:val="28"/>
          <w:szCs w:val="28"/>
        </w:rPr>
        <w:t>Calcium oxalate</w:t>
      </w:r>
    </w:p>
    <w:p w:rsidR="00063C6E" w:rsidRDefault="005F4A97" w:rsidP="00063C6E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063C6E">
        <w:rPr>
          <w:rFonts w:asciiTheme="minorBidi" w:hAnsiTheme="minorBidi"/>
          <w:color w:val="231F20"/>
          <w:sz w:val="28"/>
          <w:szCs w:val="28"/>
        </w:rPr>
        <w:t>uric acid</w:t>
      </w:r>
    </w:p>
    <w:p w:rsidR="00063C6E" w:rsidRDefault="00063C6E" w:rsidP="00063C6E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063C6E">
        <w:rPr>
          <w:rFonts w:asciiTheme="minorBidi" w:hAnsiTheme="minorBidi"/>
          <w:color w:val="231F20"/>
          <w:sz w:val="28"/>
          <w:szCs w:val="28"/>
        </w:rPr>
        <w:t>Amorphous</w:t>
      </w:r>
      <w:r w:rsidR="005F4A97" w:rsidRPr="00063C6E">
        <w:rPr>
          <w:rFonts w:asciiTheme="minorBidi" w:hAnsiTheme="minorBidi"/>
          <w:color w:val="231F20"/>
          <w:sz w:val="28"/>
          <w:szCs w:val="28"/>
        </w:rPr>
        <w:t xml:space="preserve"> </w:t>
      </w:r>
      <w:proofErr w:type="spellStart"/>
      <w:r w:rsidR="005F4A97" w:rsidRPr="00063C6E">
        <w:rPr>
          <w:rFonts w:asciiTheme="minorBidi" w:hAnsiTheme="minorBidi"/>
          <w:color w:val="231F20"/>
          <w:sz w:val="28"/>
          <w:szCs w:val="28"/>
        </w:rPr>
        <w:t>urate</w:t>
      </w:r>
      <w:proofErr w:type="spellEnd"/>
      <w:r w:rsidR="005F4A97" w:rsidRPr="00063C6E">
        <w:rPr>
          <w:rFonts w:asciiTheme="minorBidi" w:hAnsiTheme="minorBidi"/>
          <w:color w:val="231F20"/>
          <w:sz w:val="28"/>
          <w:szCs w:val="28"/>
        </w:rPr>
        <w:t xml:space="preserve">. </w:t>
      </w:r>
    </w:p>
    <w:p w:rsidR="00063C6E" w:rsidRDefault="00063C6E" w:rsidP="00063C6E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35"/>
        <w:rPr>
          <w:rFonts w:asciiTheme="minorBidi" w:hAnsiTheme="minorBidi"/>
          <w:color w:val="231F20"/>
          <w:sz w:val="28"/>
          <w:szCs w:val="28"/>
        </w:rPr>
      </w:pPr>
    </w:p>
    <w:p w:rsidR="00063C6E" w:rsidRPr="00063C6E" w:rsidRDefault="00063C6E" w:rsidP="00063C6E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 w:rsidRPr="00063C6E">
        <w:rPr>
          <w:rFonts w:asciiTheme="minorBidi" w:hAnsiTheme="minorBidi"/>
          <w:color w:val="231F20"/>
          <w:sz w:val="28"/>
          <w:szCs w:val="28"/>
        </w:rPr>
        <w:t xml:space="preserve">Crystals </w:t>
      </w:r>
      <w:r>
        <w:rPr>
          <w:rFonts w:asciiTheme="minorBidi" w:hAnsiTheme="minorBidi"/>
          <w:color w:val="231F20"/>
          <w:sz w:val="28"/>
          <w:szCs w:val="28"/>
        </w:rPr>
        <w:t>typically found in alkaline urine are:</w:t>
      </w:r>
    </w:p>
    <w:p w:rsidR="00063C6E" w:rsidRDefault="00063C6E" w:rsidP="00063C6E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>
        <w:rPr>
          <w:rFonts w:asciiTheme="minorBidi" w:hAnsiTheme="minorBidi"/>
          <w:color w:val="231F20"/>
          <w:sz w:val="28"/>
          <w:szCs w:val="28"/>
        </w:rPr>
        <w:t xml:space="preserve">1- </w:t>
      </w:r>
      <w:r w:rsidR="005F4A97" w:rsidRPr="00063C6E">
        <w:rPr>
          <w:rFonts w:asciiTheme="minorBidi" w:hAnsiTheme="minorBidi"/>
          <w:color w:val="231F20"/>
          <w:sz w:val="28"/>
          <w:szCs w:val="28"/>
        </w:rPr>
        <w:t>Calcium phos</w:t>
      </w:r>
      <w:r w:rsidRPr="00063C6E">
        <w:rPr>
          <w:rFonts w:asciiTheme="minorBidi" w:hAnsiTheme="minorBidi"/>
          <w:color w:val="231F20"/>
          <w:sz w:val="28"/>
          <w:szCs w:val="28"/>
        </w:rPr>
        <w:t>phate</w:t>
      </w:r>
    </w:p>
    <w:p w:rsidR="008E77C0" w:rsidRDefault="00063C6E" w:rsidP="008E77C0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  <w:r>
        <w:rPr>
          <w:rFonts w:asciiTheme="minorBidi" w:hAnsiTheme="minorBidi"/>
          <w:color w:val="231F20"/>
          <w:sz w:val="28"/>
          <w:szCs w:val="28"/>
        </w:rPr>
        <w:t xml:space="preserve">2- </w:t>
      </w:r>
      <w:r w:rsidRPr="00063C6E">
        <w:rPr>
          <w:rFonts w:asciiTheme="minorBidi" w:hAnsiTheme="minorBidi"/>
          <w:color w:val="231F20"/>
          <w:sz w:val="28"/>
          <w:szCs w:val="28"/>
        </w:rPr>
        <w:t>Amorphous phosphate</w:t>
      </w:r>
    </w:p>
    <w:p w:rsidR="008E77C0" w:rsidRPr="008E77C0" w:rsidRDefault="008E77C0" w:rsidP="008E77C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rPr>
          <w:rFonts w:asciiTheme="minorBidi" w:hAnsiTheme="minorBidi"/>
          <w:color w:val="231F20"/>
          <w:sz w:val="28"/>
          <w:szCs w:val="28"/>
        </w:rPr>
      </w:pPr>
      <w:r>
        <w:rPr>
          <w:rFonts w:asciiTheme="minorBidi" w:hAnsiTheme="minorBidi"/>
          <w:color w:val="231F20"/>
          <w:sz w:val="28"/>
          <w:szCs w:val="28"/>
        </w:rPr>
        <w:t xml:space="preserve">3- </w:t>
      </w:r>
      <w:r w:rsidRPr="008E77C0">
        <w:rPr>
          <w:rFonts w:asciiTheme="minorBidi" w:hAnsiTheme="minorBidi"/>
          <w:color w:val="231F20"/>
          <w:sz w:val="28"/>
          <w:szCs w:val="28"/>
        </w:rPr>
        <w:t>Ammonium</w:t>
      </w:r>
      <w:r w:rsidR="005F4A97" w:rsidRPr="008E77C0">
        <w:rPr>
          <w:rFonts w:asciiTheme="minorBidi" w:hAnsiTheme="minorBidi"/>
          <w:color w:val="231F20"/>
          <w:sz w:val="28"/>
          <w:szCs w:val="28"/>
        </w:rPr>
        <w:t xml:space="preserve"> magnesium phosphate (</w:t>
      </w:r>
      <w:proofErr w:type="spellStart"/>
      <w:r w:rsidR="005F4A97" w:rsidRPr="008E77C0">
        <w:rPr>
          <w:rFonts w:asciiTheme="minorBidi" w:hAnsiTheme="minorBidi"/>
          <w:color w:val="231F20"/>
          <w:sz w:val="28"/>
          <w:szCs w:val="28"/>
        </w:rPr>
        <w:t>struvite</w:t>
      </w:r>
      <w:proofErr w:type="spellEnd"/>
      <w:r w:rsidR="005F4A97" w:rsidRPr="008E77C0">
        <w:rPr>
          <w:rFonts w:asciiTheme="minorBidi" w:hAnsiTheme="minorBidi"/>
          <w:color w:val="231F20"/>
          <w:sz w:val="28"/>
          <w:szCs w:val="28"/>
        </w:rPr>
        <w:t>)</w:t>
      </w:r>
    </w:p>
    <w:p w:rsidR="008E77C0" w:rsidRDefault="008E77C0" w:rsidP="008E77C0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</w:p>
    <w:p w:rsidR="008E77C0" w:rsidRDefault="008E77C0" w:rsidP="008E77C0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color w:val="231F20"/>
          <w:sz w:val="28"/>
          <w:szCs w:val="28"/>
        </w:rPr>
      </w:pPr>
    </w:p>
    <w:p w:rsidR="003E3C10" w:rsidRDefault="003E3C10" w:rsidP="003E3C10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  <w:r w:rsidRPr="003E3C10">
        <w:rPr>
          <w:rFonts w:asciiTheme="minorBidi" w:eastAsia="Times New Roman" w:hAnsiTheme="minorBidi"/>
          <w:sz w:val="32"/>
          <w:szCs w:val="32"/>
        </w:rPr>
        <w:t xml:space="preserve">Microorganism </w:t>
      </w:r>
    </w:p>
    <w:p w:rsidR="00FD7344" w:rsidRPr="000E664E" w:rsidRDefault="00E2360D" w:rsidP="00FD7344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0E664E">
        <w:rPr>
          <w:rFonts w:asciiTheme="minorBidi" w:eastAsia="Times New Roman" w:hAnsiTheme="minorBidi"/>
          <w:sz w:val="28"/>
          <w:szCs w:val="28"/>
        </w:rPr>
        <w:t xml:space="preserve">1- </w:t>
      </w:r>
      <w:r w:rsidR="00FD7344" w:rsidRPr="000E664E">
        <w:rPr>
          <w:rFonts w:asciiTheme="minorBidi" w:eastAsia="Times New Roman" w:hAnsiTheme="minorBidi"/>
          <w:sz w:val="28"/>
          <w:szCs w:val="28"/>
        </w:rPr>
        <w:t>Bacteria</w:t>
      </w:r>
    </w:p>
    <w:p w:rsidR="00FD7344" w:rsidRPr="000E664E" w:rsidRDefault="00E2360D" w:rsidP="00FD7344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0E664E">
        <w:rPr>
          <w:rFonts w:asciiTheme="minorBidi" w:eastAsia="Times New Roman" w:hAnsiTheme="minorBidi"/>
          <w:sz w:val="28"/>
          <w:szCs w:val="28"/>
        </w:rPr>
        <w:t xml:space="preserve">2- </w:t>
      </w:r>
      <w:r w:rsidR="00FD7344" w:rsidRPr="000E664E">
        <w:rPr>
          <w:rFonts w:asciiTheme="minorBidi" w:eastAsia="Times New Roman" w:hAnsiTheme="minorBidi"/>
          <w:sz w:val="28"/>
          <w:szCs w:val="28"/>
        </w:rPr>
        <w:t>Parasites</w:t>
      </w:r>
      <w:bookmarkStart w:id="0" w:name="_GoBack"/>
      <w:bookmarkEnd w:id="0"/>
    </w:p>
    <w:p w:rsidR="00FD7344" w:rsidRPr="000E664E" w:rsidRDefault="000E664E" w:rsidP="00FD7344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  <w:r w:rsidRPr="000E664E">
        <w:rPr>
          <w:rFonts w:asciiTheme="minorBidi" w:eastAsia="Times New Roman" w:hAnsiTheme="minorBidi"/>
          <w:sz w:val="28"/>
          <w:szCs w:val="28"/>
        </w:rPr>
        <w:t xml:space="preserve">3- </w:t>
      </w:r>
      <w:r w:rsidR="00FD7344" w:rsidRPr="000E664E">
        <w:rPr>
          <w:rFonts w:asciiTheme="minorBidi" w:eastAsia="Times New Roman" w:hAnsiTheme="minorBidi"/>
          <w:sz w:val="28"/>
          <w:szCs w:val="28"/>
        </w:rPr>
        <w:t>Fungi</w:t>
      </w:r>
    </w:p>
    <w:p w:rsidR="00FD7344" w:rsidRPr="003E3C10" w:rsidRDefault="00FD7344" w:rsidP="00FD7344">
      <w:pPr>
        <w:bidi w:val="0"/>
        <w:spacing w:after="0"/>
        <w:rPr>
          <w:rFonts w:asciiTheme="minorBidi" w:eastAsia="Times New Roman" w:hAnsiTheme="minorBidi"/>
          <w:sz w:val="32"/>
          <w:szCs w:val="32"/>
        </w:rPr>
      </w:pPr>
    </w:p>
    <w:p w:rsidR="003E3C10" w:rsidRPr="00C34F40" w:rsidRDefault="003E3C10" w:rsidP="003E3C10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5C4357" w:rsidRPr="00C34F40" w:rsidRDefault="005C4357" w:rsidP="005C4357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0A18BA" w:rsidRDefault="000A18BA" w:rsidP="000A18BA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0A18BA" w:rsidRDefault="000A18BA" w:rsidP="000A18BA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FC3AFB" w:rsidRDefault="00FC3AFB" w:rsidP="00FC3AFB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p w:rsidR="000A18BA" w:rsidRDefault="000A18BA" w:rsidP="000A18BA">
      <w:pPr>
        <w:bidi w:val="0"/>
        <w:spacing w:after="0"/>
        <w:rPr>
          <w:rFonts w:asciiTheme="minorBidi" w:eastAsia="Times New Roman" w:hAnsiTheme="minorBidi"/>
          <w:sz w:val="28"/>
          <w:szCs w:val="28"/>
        </w:rPr>
      </w:pPr>
    </w:p>
    <w:sectPr w:rsidR="000A18BA" w:rsidSect="00381875">
      <w:headerReference w:type="default" r:id="rId23"/>
      <w:pgSz w:w="11906" w:h="16838"/>
      <w:pgMar w:top="1440" w:right="1800" w:bottom="1440" w:left="1800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20F" w:rsidRDefault="0035120F" w:rsidP="00381875">
      <w:pPr>
        <w:spacing w:after="0" w:line="240" w:lineRule="auto"/>
      </w:pPr>
      <w:r>
        <w:separator/>
      </w:r>
    </w:p>
  </w:endnote>
  <w:endnote w:type="continuationSeparator" w:id="0">
    <w:p w:rsidR="0035120F" w:rsidRDefault="0035120F" w:rsidP="0038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20F" w:rsidRDefault="0035120F" w:rsidP="00381875">
      <w:pPr>
        <w:spacing w:after="0" w:line="240" w:lineRule="auto"/>
      </w:pPr>
      <w:r>
        <w:separator/>
      </w:r>
    </w:p>
  </w:footnote>
  <w:footnote w:type="continuationSeparator" w:id="0">
    <w:p w:rsidR="0035120F" w:rsidRDefault="0035120F" w:rsidP="0038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75" w:rsidRDefault="00381875" w:rsidP="00381875">
    <w:pPr>
      <w:pStyle w:val="Header"/>
      <w:rPr>
        <w:rtl/>
        <w:lang w:bidi="ar-IQ"/>
      </w:rPr>
    </w:pPr>
  </w:p>
  <w:p w:rsidR="00381875" w:rsidRDefault="00381875" w:rsidP="00D949F6">
    <w:pPr>
      <w:pStyle w:val="Header"/>
      <w:jc w:val="right"/>
      <w:rPr>
        <w:rFonts w:asciiTheme="minorBidi" w:hAnsiTheme="minorBidi"/>
        <w:lang w:bidi="ar-IQ"/>
      </w:rPr>
    </w:pPr>
    <w:r w:rsidRPr="00381875">
      <w:rPr>
        <w:rFonts w:asciiTheme="minorBidi" w:hAnsiTheme="minorBid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BEB8B1" wp14:editId="7DC03823">
              <wp:simplePos x="0" y="0"/>
              <wp:positionH relativeFrom="column">
                <wp:posOffset>-47625</wp:posOffset>
              </wp:positionH>
              <wp:positionV relativeFrom="paragraph">
                <wp:posOffset>255270</wp:posOffset>
              </wp:positionV>
              <wp:extent cx="5419091" cy="9525"/>
              <wp:effectExtent l="114300" t="95250" r="143510" b="142875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19091" cy="9525"/>
                      </a:xfrm>
                      <a:prstGeom prst="line">
                        <a:avLst/>
                      </a:prstGeom>
                      <a:noFill/>
                      <a:ln w="25400" cap="rnd" cmpd="thickThin" algn="ctr">
                        <a:solidFill>
                          <a:sysClr val="windowText" lastClr="000000"/>
                        </a:solidFill>
                        <a:prstDash val="solid"/>
                        <a:round/>
                        <a:headEnd type="none"/>
                      </a:ln>
                      <a:effectLst>
                        <a:glow rad="88900">
                          <a:sysClr val="windowText" lastClr="000000">
                            <a:lumMod val="50000"/>
                            <a:lumOff val="50000"/>
                            <a:alpha val="36000"/>
                          </a:sysClr>
                        </a:glow>
                      </a:effectLst>
                      <a:scene3d>
                        <a:camera prst="orthographicFront"/>
                        <a:lightRig rig="threePt" dir="t"/>
                      </a:scene3d>
                      <a:sp3d extrusionH="76200">
                        <a:bevelT/>
                        <a:bevelB/>
                        <a:extrusionClr>
                          <a:sysClr val="windowText" lastClr="000000">
                            <a:lumMod val="50000"/>
                            <a:lumOff val="50000"/>
                          </a:sysClr>
                        </a:extrusionClr>
                      </a:sp3d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left:0;text-align:lef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75pt,20.1pt" to="422.9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jgfQIAAGkFAAAOAAAAZHJzL2Uyb0RvYy54bWy0VE1z0zAQvTPDf9DoTp2PpjSeOp2hpXCA&#10;kqHhB2wk2dYgS5qVEif/npVsUkJPMOCDZ7VaPb19u6ub20Nn2F5h0M5WfHox4UxZ4aS2TcW/bR7e&#10;XHMWIlgJxllV8aMK/Hb1+tVN70s1c60zUiEjEBvK3le8jdGXRRFEqzoIF84rS5u1ww4iLbEpJEJP&#10;6J0pZpPJVdE7lB6dUCGQ937Y5KuMX9dKxC91HVRkpuLELeY/5v82/YvVDZQNgm+1GGnAX7DoQFu6&#10;9AR1DxHYDvULqE4LdMHV8UK4rnB1rYXKOVA208lv2Ty14FXOhcQJ/iRT+Hew4nG/RqZlxZecWeio&#10;RE8RQTdtZHfOWhLQIVsmnXofSgq/s2scV8GvMSV9qLFjtdH+I7VAloESY4es8vGksjpEJsi5uJwu&#10;J8spZ4L2lovZIoEXA0pC8xjiB+U6loyKG22TBlDC/lOIQ+jPkOS27kEbQ34ojWV9xWeLywmVWgC1&#10;E1pJVucpv0gV/r5pqU4MTEPNKiJm3OCMlgkjQYRjuDPI9kD9Qm0mXb8h3pwZCJE2KJn8jZTPjiZS&#10;9xDa4XDeSmFQottZma1WgXxvJYtHT0JbmogRyNgUqHLDUpZp0RjXMwRifn29pIT+hF2KNbvus5MD&#10;mUUiPZAhN03ECzcY38LgnV+NwVSTQY5cnsQnG2csg1BWzWW6UFD3IIxVcxhbN87VAzobx9tTY33V&#10;DUNN70NsUak1qSs1KZtD0p3PkMHPJSP9cZfeF+qut1c09FmKrdors8mqZvNdNk+xVKv/Kdi5NOe3&#10;pj3iTVqliRlmJFlbJ495dLKf5nmQdXh70oPx6zqffn4hVz8AAAD//wMAUEsDBBQABgAIAAAAIQDS&#10;3/FN3wAAAAgBAAAPAAAAZHJzL2Rvd25yZXYueG1sTI/BTsMwEETvSPyDtUhcUGu3amkb4lSA4IRA&#10;auHA0Ym3SYS9DrHTpn/PcoLj7Ixm3ubb0TtxxD62gTTMpgoEUhVsS7WGj/fnyRpETIascYFQwxkj&#10;bIvLi9xkNpxoh8d9qgWXUMyMhialLpMyVg16E6ehQ2LvEHpvEsu+lrY3Jy73Ts6VupXetMQLjenw&#10;scHqaz94DS9oHr4/D6Wj3c253sRBvb3KJ62vr8b7OxAJx/QXhl98RoeCmcowkI3CaZislpzUsFBz&#10;EOyvF8sNiJIPsxXIIpf/Hyh+AAAA//8DAFBLAQItABQABgAIAAAAIQC2gziS/gAAAOEBAAATAAAA&#10;AAAAAAAAAAAAAAAAAABbQ29udGVudF9UeXBlc10ueG1sUEsBAi0AFAAGAAgAAAAhADj9If/WAAAA&#10;lAEAAAsAAAAAAAAAAAAAAAAALwEAAF9yZWxzLy5yZWxzUEsBAi0AFAAGAAgAAAAhAEdEGOB9AgAA&#10;aQUAAA4AAAAAAAAAAAAAAAAALgIAAGRycy9lMm9Eb2MueG1sUEsBAi0AFAAGAAgAAAAhANLf8U3f&#10;AAAACAEAAA8AAAAAAAAAAAAAAAAA1wQAAGRycy9kb3ducmV2LnhtbFBLBQYAAAAABAAEAPMAAADj&#10;BQAAAAA=&#10;" strokecolor="windowText" strokeweight="2pt">
              <v:stroke linestyle="thickThin" endcap="round"/>
            </v:line>
          </w:pict>
        </mc:Fallback>
      </mc:AlternateContent>
    </w:r>
    <w:r w:rsidRPr="00381875">
      <w:rPr>
        <w:rFonts w:asciiTheme="minorBidi" w:hAnsiTheme="minorBidi"/>
        <w:sz w:val="24"/>
        <w:szCs w:val="24"/>
        <w:lang w:bidi="ar-IQ"/>
      </w:rPr>
      <w:t>Infection analysis</w:t>
    </w:r>
    <w:r>
      <w:rPr>
        <w:rFonts w:asciiTheme="minorBidi" w:hAnsiTheme="minorBidi"/>
        <w:lang w:bidi="ar-IQ"/>
      </w:rPr>
      <w:t xml:space="preserve">                                         </w:t>
    </w:r>
    <w:r w:rsidR="000505BB">
      <w:rPr>
        <w:rFonts w:asciiTheme="minorBidi" w:hAnsiTheme="minorBidi"/>
        <w:lang w:bidi="ar-IQ"/>
      </w:rPr>
      <w:t xml:space="preserve">                             </w:t>
    </w:r>
    <w:r>
      <w:rPr>
        <w:rFonts w:asciiTheme="minorBidi" w:hAnsiTheme="minorBidi"/>
        <w:lang w:bidi="ar-IQ"/>
      </w:rPr>
      <w:t xml:space="preserve">  </w:t>
    </w:r>
    <w:r w:rsidR="00155DDF">
      <w:rPr>
        <w:rFonts w:asciiTheme="minorBidi" w:hAnsiTheme="minorBidi"/>
        <w:lang w:bidi="ar-IQ"/>
      </w:rPr>
      <w:t xml:space="preserve">           </w:t>
    </w:r>
    <w:r>
      <w:rPr>
        <w:rFonts w:asciiTheme="minorBidi" w:hAnsiTheme="minorBidi"/>
        <w:lang w:bidi="ar-IQ"/>
      </w:rPr>
      <w:t xml:space="preserve">      </w:t>
    </w:r>
    <w:r w:rsidRPr="000505BB">
      <w:rPr>
        <w:rFonts w:asciiTheme="minorBidi" w:hAnsiTheme="minorBidi"/>
        <w:sz w:val="24"/>
        <w:szCs w:val="24"/>
        <w:lang w:bidi="ar-IQ"/>
      </w:rPr>
      <w:t>Le</w:t>
    </w:r>
    <w:r w:rsidRPr="00381875">
      <w:rPr>
        <w:rFonts w:asciiTheme="minorBidi" w:hAnsiTheme="minorBidi"/>
        <w:sz w:val="24"/>
        <w:szCs w:val="24"/>
        <w:lang w:bidi="ar-IQ"/>
      </w:rPr>
      <w:t>cture</w:t>
    </w:r>
    <w:r w:rsidR="00155DDF">
      <w:rPr>
        <w:rFonts w:asciiTheme="minorBidi" w:hAnsiTheme="minorBidi"/>
        <w:sz w:val="24"/>
        <w:szCs w:val="24"/>
        <w:lang w:bidi="ar-IQ"/>
      </w:rPr>
      <w:t xml:space="preserve"> </w:t>
    </w:r>
    <w:r w:rsidR="00D949F6">
      <w:rPr>
        <w:rFonts w:asciiTheme="minorBidi" w:hAnsiTheme="minorBidi"/>
        <w:sz w:val="24"/>
        <w:szCs w:val="24"/>
        <w:lang w:bidi="ar-IQ"/>
      </w:rPr>
      <w:t>4</w:t>
    </w:r>
  </w:p>
  <w:p w:rsidR="00381875" w:rsidRDefault="00381875" w:rsidP="00381875">
    <w:pPr>
      <w:pStyle w:val="Header"/>
      <w:jc w:val="right"/>
      <w:rPr>
        <w:rFonts w:asciiTheme="minorBidi" w:hAnsiTheme="minorBidi"/>
        <w:rtl/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036"/>
    <w:multiLevelType w:val="multilevel"/>
    <w:tmpl w:val="CB4E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7C0013"/>
    <w:multiLevelType w:val="hybridMultilevel"/>
    <w:tmpl w:val="1A4C3E1A"/>
    <w:lvl w:ilvl="0" w:tplc="35DA442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613AE"/>
    <w:multiLevelType w:val="hybridMultilevel"/>
    <w:tmpl w:val="21C83944"/>
    <w:lvl w:ilvl="0" w:tplc="BBE83FE8">
      <w:start w:val="1"/>
      <w:numFmt w:val="decimal"/>
      <w:lvlText w:val="%1-"/>
      <w:lvlJc w:val="left"/>
      <w:pPr>
        <w:ind w:left="720" w:hanging="360"/>
      </w:pPr>
      <w:rPr>
        <w:rFonts w:eastAsia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37F9A"/>
    <w:multiLevelType w:val="hybridMultilevel"/>
    <w:tmpl w:val="3990BF84"/>
    <w:lvl w:ilvl="0" w:tplc="37FC27B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971C2"/>
    <w:multiLevelType w:val="hybridMultilevel"/>
    <w:tmpl w:val="5CD83DB4"/>
    <w:lvl w:ilvl="0" w:tplc="EDCA019E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4E875BA8"/>
    <w:multiLevelType w:val="multilevel"/>
    <w:tmpl w:val="F1C4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423572"/>
    <w:multiLevelType w:val="multilevel"/>
    <w:tmpl w:val="423C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C718D3"/>
    <w:multiLevelType w:val="hybridMultilevel"/>
    <w:tmpl w:val="3DF66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33"/>
    <w:rsid w:val="000019F5"/>
    <w:rsid w:val="000042F6"/>
    <w:rsid w:val="000505BB"/>
    <w:rsid w:val="00063C6E"/>
    <w:rsid w:val="000706C1"/>
    <w:rsid w:val="00077049"/>
    <w:rsid w:val="00077AA9"/>
    <w:rsid w:val="000A18BA"/>
    <w:rsid w:val="000A4288"/>
    <w:rsid w:val="000A4A3D"/>
    <w:rsid w:val="000D3B4C"/>
    <w:rsid w:val="000E664E"/>
    <w:rsid w:val="000F316A"/>
    <w:rsid w:val="001531DF"/>
    <w:rsid w:val="00155DDF"/>
    <w:rsid w:val="00176649"/>
    <w:rsid w:val="00183ACB"/>
    <w:rsid w:val="00186B84"/>
    <w:rsid w:val="00190157"/>
    <w:rsid w:val="001A571C"/>
    <w:rsid w:val="001C4586"/>
    <w:rsid w:val="00242038"/>
    <w:rsid w:val="00253B06"/>
    <w:rsid w:val="002A7640"/>
    <w:rsid w:val="002B1C15"/>
    <w:rsid w:val="002B33DC"/>
    <w:rsid w:val="002C62E8"/>
    <w:rsid w:val="002E4895"/>
    <w:rsid w:val="002F7552"/>
    <w:rsid w:val="00302BB0"/>
    <w:rsid w:val="003074D3"/>
    <w:rsid w:val="00333CD1"/>
    <w:rsid w:val="0033761C"/>
    <w:rsid w:val="003476B7"/>
    <w:rsid w:val="0035120F"/>
    <w:rsid w:val="003532CB"/>
    <w:rsid w:val="00355C5E"/>
    <w:rsid w:val="00381875"/>
    <w:rsid w:val="00386C67"/>
    <w:rsid w:val="003A5129"/>
    <w:rsid w:val="003E3C10"/>
    <w:rsid w:val="00402BBE"/>
    <w:rsid w:val="00403BC1"/>
    <w:rsid w:val="00404E33"/>
    <w:rsid w:val="00413763"/>
    <w:rsid w:val="0041646C"/>
    <w:rsid w:val="004372BF"/>
    <w:rsid w:val="0046159B"/>
    <w:rsid w:val="00472A71"/>
    <w:rsid w:val="00480B94"/>
    <w:rsid w:val="00495C7D"/>
    <w:rsid w:val="004A2360"/>
    <w:rsid w:val="004C0223"/>
    <w:rsid w:val="004C3161"/>
    <w:rsid w:val="004D3A25"/>
    <w:rsid w:val="004E0415"/>
    <w:rsid w:val="004F7BE3"/>
    <w:rsid w:val="0050491F"/>
    <w:rsid w:val="00511FD6"/>
    <w:rsid w:val="00523428"/>
    <w:rsid w:val="005417D8"/>
    <w:rsid w:val="005423D2"/>
    <w:rsid w:val="00545A9B"/>
    <w:rsid w:val="0055600C"/>
    <w:rsid w:val="0057768F"/>
    <w:rsid w:val="005907B7"/>
    <w:rsid w:val="005A1B3B"/>
    <w:rsid w:val="005A4617"/>
    <w:rsid w:val="005A46A6"/>
    <w:rsid w:val="005B0A3D"/>
    <w:rsid w:val="005C4357"/>
    <w:rsid w:val="005F4A97"/>
    <w:rsid w:val="0062217B"/>
    <w:rsid w:val="0063675B"/>
    <w:rsid w:val="00662DA6"/>
    <w:rsid w:val="00674E36"/>
    <w:rsid w:val="006A1477"/>
    <w:rsid w:val="006A2A66"/>
    <w:rsid w:val="006A6468"/>
    <w:rsid w:val="006B17C3"/>
    <w:rsid w:val="006C29F3"/>
    <w:rsid w:val="00756201"/>
    <w:rsid w:val="00756343"/>
    <w:rsid w:val="00773E5D"/>
    <w:rsid w:val="007E5317"/>
    <w:rsid w:val="00801998"/>
    <w:rsid w:val="00813D5F"/>
    <w:rsid w:val="00856569"/>
    <w:rsid w:val="008641E6"/>
    <w:rsid w:val="00890B51"/>
    <w:rsid w:val="008A0A16"/>
    <w:rsid w:val="008E77C0"/>
    <w:rsid w:val="00976987"/>
    <w:rsid w:val="0099744A"/>
    <w:rsid w:val="009C5FF8"/>
    <w:rsid w:val="009F3946"/>
    <w:rsid w:val="009F744E"/>
    <w:rsid w:val="00A04AC8"/>
    <w:rsid w:val="00A55B1C"/>
    <w:rsid w:val="00A73884"/>
    <w:rsid w:val="00B00EF3"/>
    <w:rsid w:val="00B22260"/>
    <w:rsid w:val="00B254BA"/>
    <w:rsid w:val="00B31338"/>
    <w:rsid w:val="00B63404"/>
    <w:rsid w:val="00B9163A"/>
    <w:rsid w:val="00BA7794"/>
    <w:rsid w:val="00BB0BF1"/>
    <w:rsid w:val="00BC3123"/>
    <w:rsid w:val="00BD0299"/>
    <w:rsid w:val="00C01511"/>
    <w:rsid w:val="00C027B2"/>
    <w:rsid w:val="00C272EB"/>
    <w:rsid w:val="00C34F40"/>
    <w:rsid w:val="00CF06F0"/>
    <w:rsid w:val="00D01A30"/>
    <w:rsid w:val="00D949F6"/>
    <w:rsid w:val="00D96141"/>
    <w:rsid w:val="00DB2607"/>
    <w:rsid w:val="00DD4E8F"/>
    <w:rsid w:val="00E2360D"/>
    <w:rsid w:val="00E25AC7"/>
    <w:rsid w:val="00E73073"/>
    <w:rsid w:val="00F24348"/>
    <w:rsid w:val="00F33BEE"/>
    <w:rsid w:val="00F478FB"/>
    <w:rsid w:val="00FC3AFB"/>
    <w:rsid w:val="00FD7344"/>
    <w:rsid w:val="00FE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75"/>
  </w:style>
  <w:style w:type="paragraph" w:styleId="Footer">
    <w:name w:val="footer"/>
    <w:basedOn w:val="Normal"/>
    <w:link w:val="Foot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75"/>
  </w:style>
  <w:style w:type="table" w:styleId="TableGrid">
    <w:name w:val="Table Grid"/>
    <w:basedOn w:val="TableNormal"/>
    <w:uiPriority w:val="59"/>
    <w:rsid w:val="0049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5C7D"/>
    <w:rPr>
      <w:b/>
      <w:bCs/>
    </w:rPr>
  </w:style>
  <w:style w:type="paragraph" w:styleId="NormalWeb">
    <w:name w:val="Normal (Web)"/>
    <w:basedOn w:val="Normal"/>
    <w:uiPriority w:val="99"/>
    <w:unhideWhenUsed/>
    <w:rsid w:val="0049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495C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8A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5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4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23428"/>
    <w:rPr>
      <w:i/>
      <w:iCs/>
    </w:rPr>
  </w:style>
  <w:style w:type="character" w:customStyle="1" w:styleId="ssmlft3127">
    <w:name w:val="ssml_ft_3_12_7"/>
    <w:basedOn w:val="DefaultParagraphFont"/>
    <w:rsid w:val="003E3C10"/>
  </w:style>
  <w:style w:type="character" w:customStyle="1" w:styleId="ssmlft3128">
    <w:name w:val="ssml_ft_3_12_8"/>
    <w:basedOn w:val="DefaultParagraphFont"/>
    <w:rsid w:val="003E3C10"/>
  </w:style>
  <w:style w:type="table" w:styleId="LightGrid">
    <w:name w:val="Light Grid"/>
    <w:basedOn w:val="TableNormal"/>
    <w:uiPriority w:val="62"/>
    <w:rsid w:val="004164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75"/>
  </w:style>
  <w:style w:type="paragraph" w:styleId="Footer">
    <w:name w:val="footer"/>
    <w:basedOn w:val="Normal"/>
    <w:link w:val="FooterChar"/>
    <w:uiPriority w:val="99"/>
    <w:unhideWhenUsed/>
    <w:rsid w:val="003818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75"/>
  </w:style>
  <w:style w:type="table" w:styleId="TableGrid">
    <w:name w:val="Table Grid"/>
    <w:basedOn w:val="TableNormal"/>
    <w:uiPriority w:val="59"/>
    <w:rsid w:val="0049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5C7D"/>
    <w:rPr>
      <w:b/>
      <w:bCs/>
    </w:rPr>
  </w:style>
  <w:style w:type="paragraph" w:styleId="NormalWeb">
    <w:name w:val="Normal (Web)"/>
    <w:basedOn w:val="Normal"/>
    <w:uiPriority w:val="99"/>
    <w:unhideWhenUsed/>
    <w:rsid w:val="0049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495C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0A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rsid w:val="008A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5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4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23428"/>
    <w:rPr>
      <w:i/>
      <w:iCs/>
    </w:rPr>
  </w:style>
  <w:style w:type="character" w:customStyle="1" w:styleId="ssmlft3127">
    <w:name w:val="ssml_ft_3_12_7"/>
    <w:basedOn w:val="DefaultParagraphFont"/>
    <w:rsid w:val="003E3C10"/>
  </w:style>
  <w:style w:type="character" w:customStyle="1" w:styleId="ssmlft3128">
    <w:name w:val="ssml_ft_3_12_8"/>
    <w:basedOn w:val="DefaultParagraphFont"/>
    <w:rsid w:val="003E3C10"/>
  </w:style>
  <w:style w:type="table" w:styleId="LightGrid">
    <w:name w:val="Light Grid"/>
    <w:basedOn w:val="TableNormal"/>
    <w:uiPriority w:val="62"/>
    <w:rsid w:val="004164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1850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9625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961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97">
          <w:marLeft w:val="116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11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4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8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7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testsonline.org/understanding/conditions/uti" TargetMode="External"/><Relationship Id="rId13" Type="http://schemas.openxmlformats.org/officeDocument/2006/relationships/hyperlink" Target="http://labtestsonline.org/glossary/urethra" TargetMode="External"/><Relationship Id="rId18" Type="http://schemas.openxmlformats.org/officeDocument/2006/relationships/hyperlink" Target="http://labtestsonline.org/understanding/conditions/jaundic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abtestsonline.org/understanding/conditions/anemia?start=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abtestsonline.org/glossary/inflammation" TargetMode="External"/><Relationship Id="rId17" Type="http://schemas.openxmlformats.org/officeDocument/2006/relationships/hyperlink" Target="http://labtestsonline.org/understanding/analytes/urinalysis/ui-exams/start/1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labtestsonline.org/understanding/analytes/urinalysis/ui-exams/start/1" TargetMode="External"/><Relationship Id="rId20" Type="http://schemas.openxmlformats.org/officeDocument/2006/relationships/hyperlink" Target="http://labtestsonline.org/understanding/conditions/cirrhosi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abtestsonline.org/understanding/conditions/mult-myelom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abtestsonline.org/understanding/conditions/diabetes" TargetMode="External"/><Relationship Id="rId23" Type="http://schemas.openxmlformats.org/officeDocument/2006/relationships/header" Target="header1.xml"/><Relationship Id="rId10" Type="http://schemas.openxmlformats.org/officeDocument/2006/relationships/hyperlink" Target="http://labtestsonline.org/understanding/analytes/urinalysis/ui-exams/start/1" TargetMode="External"/><Relationship Id="rId19" Type="http://schemas.openxmlformats.org/officeDocument/2006/relationships/hyperlink" Target="http://labtestsonline.org/understanding/analytes/urinalysis/ui-exams/start/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btestsonline.org/understanding/analytes/urinalysis/ui-exams/start/1" TargetMode="External"/><Relationship Id="rId14" Type="http://schemas.openxmlformats.org/officeDocument/2006/relationships/hyperlink" Target="http://labtestsonline.org/understanding/analytes/urinalysis/ui-exams/start/1" TargetMode="External"/><Relationship Id="rId22" Type="http://schemas.openxmlformats.org/officeDocument/2006/relationships/hyperlink" Target="http://labtestsonline.org/understanding/analytes/urinalysis/ui-exams/start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5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2o1O ;)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42</cp:revision>
  <cp:lastPrinted>2013-02-04T10:48:00Z</cp:lastPrinted>
  <dcterms:created xsi:type="dcterms:W3CDTF">2013-02-01T14:08:00Z</dcterms:created>
  <dcterms:modified xsi:type="dcterms:W3CDTF">2013-02-25T14:38:00Z</dcterms:modified>
</cp:coreProperties>
</file>